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宋体" w:hAnsi="宋体"/>
          <w:sz w:val="44"/>
          <w:szCs w:val="44"/>
        </w:rPr>
      </w:pPr>
      <w:r>
        <w:rPr>
          <w:rFonts w:ascii="宋体" w:hAnsi="宋体"/>
          <w:b/>
          <w:bCs/>
          <w:sz w:val="36"/>
          <w:szCs w:val="36"/>
        </w:rPr>
        <w:t>2016</w:t>
      </w:r>
      <w:r>
        <w:rPr>
          <w:rFonts w:hint="eastAsia" w:ascii="宋体" w:hAnsi="宋体"/>
          <w:b/>
          <w:bCs/>
          <w:sz w:val="36"/>
          <w:szCs w:val="36"/>
        </w:rPr>
        <w:t>年</w:t>
      </w:r>
      <w:r>
        <w:rPr>
          <w:rFonts w:hint="eastAsia" w:ascii="宋体" w:hAnsi="宋体"/>
          <w:b/>
          <w:bCs/>
          <w:sz w:val="36"/>
          <w:szCs w:val="36"/>
          <w:lang w:eastAsia="zh-CN"/>
        </w:rPr>
        <w:t>置换脱产项目近期工作安排</w:t>
      </w:r>
    </w:p>
    <w:p>
      <w:pPr>
        <w:spacing w:line="56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ascii="仿宋_GB2312" w:eastAsia="仿宋_GB2312"/>
          <w:sz w:val="28"/>
          <w:szCs w:val="28"/>
        </w:rPr>
      </w:pPr>
      <w:r>
        <w:rPr>
          <w:rFonts w:hint="eastAsia" w:ascii="仿宋_GB2312" w:eastAsia="仿宋_GB2312"/>
          <w:sz w:val="28"/>
          <w:szCs w:val="28"/>
          <w:lang w:eastAsia="zh-CN"/>
        </w:rPr>
        <w:t>音乐系、物理系、史法系</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ascii="仿宋_GB2312" w:eastAsia="仿宋_GB2312"/>
          <w:sz w:val="28"/>
          <w:szCs w:val="28"/>
        </w:rPr>
      </w:pPr>
      <w:r>
        <w:rPr>
          <w:rFonts w:hint="eastAsia" w:ascii="仿宋_GB2312" w:eastAsia="仿宋_GB2312"/>
          <w:sz w:val="28"/>
          <w:szCs w:val="28"/>
          <w:lang w:eastAsia="zh-CN"/>
        </w:rPr>
        <w:t>根据</w:t>
      </w:r>
      <w:r>
        <w:rPr>
          <w:rFonts w:hint="eastAsia" w:ascii="仿宋_GB2312" w:eastAsia="仿宋_GB2312"/>
          <w:sz w:val="28"/>
          <w:szCs w:val="28"/>
          <w:lang w:val="en-US" w:eastAsia="zh-CN"/>
        </w:rPr>
        <w:t>9月份学校教师培训工作会议精神和相关通知安排，请三个系</w:t>
      </w:r>
      <w:r>
        <w:rPr>
          <w:rFonts w:hint="eastAsia" w:ascii="仿宋_GB2312" w:eastAsia="仿宋_GB2312"/>
          <w:sz w:val="28"/>
          <w:szCs w:val="28"/>
        </w:rPr>
        <w:t>按照有关要求，</w:t>
      </w:r>
      <w:r>
        <w:rPr>
          <w:rFonts w:hint="eastAsia" w:ascii="仿宋_GB2312" w:eastAsia="仿宋_GB2312"/>
          <w:sz w:val="28"/>
          <w:szCs w:val="28"/>
          <w:lang w:eastAsia="zh-CN"/>
        </w:rPr>
        <w:t>完成相</w:t>
      </w:r>
      <w:r>
        <w:rPr>
          <w:rFonts w:hint="eastAsia" w:ascii="仿宋_GB2312" w:eastAsia="仿宋_GB2312"/>
          <w:sz w:val="28"/>
          <w:szCs w:val="28"/>
        </w:rPr>
        <w:t>关工作</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、进一步明确工作任务、时间及要求</w:t>
      </w:r>
    </w:p>
    <w:tbl>
      <w:tblPr>
        <w:tblStyle w:val="15"/>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153"/>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1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1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时间</w:t>
            </w:r>
          </w:p>
        </w:tc>
        <w:tc>
          <w:tcPr>
            <w:tcW w:w="4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1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1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sz w:val="28"/>
                <w:szCs w:val="28"/>
              </w:rPr>
              <w:t>2016年9月</w:t>
            </w:r>
          </w:p>
        </w:tc>
        <w:tc>
          <w:tcPr>
            <w:tcW w:w="4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sz w:val="28"/>
                <w:szCs w:val="28"/>
              </w:rPr>
              <w:t>召开协调会，研究布置顶岗置换相关工作。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1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1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sz w:val="28"/>
                <w:szCs w:val="28"/>
              </w:rPr>
              <w:t>2016年10月</w:t>
            </w:r>
          </w:p>
        </w:tc>
        <w:tc>
          <w:tcPr>
            <w:tcW w:w="4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sz w:val="28"/>
                <w:szCs w:val="28"/>
              </w:rPr>
              <w:t>完成影子培训、返岗实践和总结提升各阶段的培训计划。选定影子培训基地及指导教师。选聘顶岗实习学生、制定相关规定等项工作。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1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1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sz w:val="28"/>
                <w:szCs w:val="28"/>
              </w:rPr>
              <w:t>2016年11月</w:t>
            </w:r>
          </w:p>
        </w:tc>
        <w:tc>
          <w:tcPr>
            <w:tcW w:w="4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完成经费分配、印制研修手册、组织参训教师完成80课时的远程培训工作。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1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1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sz w:val="28"/>
                <w:szCs w:val="28"/>
              </w:rPr>
              <w:t>2016年12月</w:t>
            </w:r>
          </w:p>
        </w:tc>
        <w:tc>
          <w:tcPr>
            <w:tcW w:w="4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完成顶岗实习生专项培训、“影子指导教师”培训。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6" w:hRule="atLeast"/>
          <w:jc w:val="center"/>
        </w:trPr>
        <w:tc>
          <w:tcPr>
            <w:tcW w:w="11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1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2017年2月至4月</w:t>
            </w:r>
          </w:p>
        </w:tc>
        <w:tc>
          <w:tcPr>
            <w:tcW w:w="4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师院集中培训4周（20天），及市内“影子培训”2周（10天）。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1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1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2017年4月至5月</w:t>
            </w:r>
          </w:p>
        </w:tc>
        <w:tc>
          <w:tcPr>
            <w:tcW w:w="4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项目县2周（10天）“影子培训”、4周（20天）返岗实践。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1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1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2017年6月</w:t>
            </w:r>
          </w:p>
        </w:tc>
        <w:tc>
          <w:tcPr>
            <w:tcW w:w="4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4周总结提升，完成项目考核结项工作，整理上报各种材料。</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进一步沟通、协调、准备、实施到位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ascii="黑体" w:eastAsia="黑体"/>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各系领导</w:t>
      </w:r>
      <w:r>
        <w:rPr>
          <w:rFonts w:hint="eastAsia" w:ascii="仿宋_GB2312" w:eastAsia="仿宋_GB2312"/>
          <w:sz w:val="28"/>
          <w:szCs w:val="28"/>
        </w:rPr>
        <w:t>要高度重视此项工作，</w:t>
      </w:r>
      <w:r>
        <w:rPr>
          <w:rFonts w:hint="eastAsia" w:ascii="仿宋_GB2312" w:eastAsia="仿宋_GB2312"/>
          <w:sz w:val="28"/>
          <w:szCs w:val="28"/>
          <w:lang w:eastAsia="zh-CN"/>
        </w:rPr>
        <w:t>带领相关教师</w:t>
      </w:r>
      <w:r>
        <w:rPr>
          <w:rFonts w:hint="eastAsia" w:ascii="仿宋_GB2312" w:eastAsia="仿宋_GB2312"/>
          <w:sz w:val="28"/>
          <w:szCs w:val="28"/>
        </w:rPr>
        <w:t>要认真研读有关文件，深刻领会精神实质，与</w:t>
      </w:r>
      <w:r>
        <w:rPr>
          <w:rFonts w:hint="eastAsia" w:ascii="仿宋_GB2312" w:eastAsia="仿宋_GB2312"/>
          <w:sz w:val="28"/>
          <w:szCs w:val="28"/>
          <w:lang w:eastAsia="zh-CN"/>
        </w:rPr>
        <w:t>项目县</w:t>
      </w:r>
      <w:r>
        <w:rPr>
          <w:rFonts w:hint="eastAsia" w:ascii="仿宋_GB2312" w:eastAsia="仿宋_GB2312"/>
          <w:sz w:val="28"/>
          <w:szCs w:val="28"/>
        </w:rPr>
        <w:t>共同努力，做好相关准备工作。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（一）组建</w:t>
      </w:r>
      <w:r>
        <w:rPr>
          <w:rFonts w:hint="eastAsia" w:ascii="仿宋_GB2312" w:hAnsi="仿宋" w:eastAsia="仿宋_GB2312" w:cs="仿宋_GB2312"/>
          <w:sz w:val="28"/>
          <w:szCs w:val="28"/>
          <w:lang w:eastAsia="zh-CN"/>
        </w:rPr>
        <w:t>、上报</w:t>
      </w:r>
      <w:r>
        <w:rPr>
          <w:rFonts w:hint="eastAsia" w:ascii="仿宋_GB2312" w:hAnsi="仿宋" w:eastAsia="仿宋_GB2312" w:cs="仿宋_GB2312"/>
          <w:sz w:val="28"/>
          <w:szCs w:val="28"/>
        </w:rPr>
        <w:t>国培项目领导小组。领导小组要确定项目主要负责人</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学科班主任及</w:t>
      </w:r>
      <w:r>
        <w:rPr>
          <w:rFonts w:hint="eastAsia" w:ascii="仿宋_GB2312" w:hAnsi="仿宋" w:eastAsia="仿宋_GB2312" w:cs="仿宋_GB2312"/>
          <w:sz w:val="28"/>
          <w:szCs w:val="28"/>
          <w:lang w:eastAsia="zh-CN"/>
        </w:rPr>
        <w:t>相关职责</w:t>
      </w:r>
      <w:r>
        <w:rPr>
          <w:rFonts w:hint="eastAsia" w:ascii="仿宋_GB2312" w:hAnsi="仿宋" w:eastAsia="仿宋_GB2312" w:cs="仿宋_GB2312"/>
          <w:sz w:val="28"/>
          <w:szCs w:val="28"/>
        </w:rPr>
        <w:t>。创建学科QQ群，邀请项目县负责人及参训教师加入。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（二）</w:t>
      </w:r>
      <w:r>
        <w:rPr>
          <w:rFonts w:hint="eastAsia" w:ascii="仿宋_GB2312" w:hAnsi="仿宋" w:eastAsia="仿宋_GB2312" w:cs="仿宋_GB2312"/>
          <w:sz w:val="28"/>
          <w:szCs w:val="28"/>
          <w:lang w:eastAsia="zh-CN"/>
        </w:rPr>
        <w:t>制定、上报项目实施工作总体安排，包括</w:t>
      </w:r>
      <w:r>
        <w:rPr>
          <w:rFonts w:hint="eastAsia" w:ascii="仿宋_GB2312" w:hAnsi="仿宋"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1.进一步细化完善集中培训安排。集中培训时间为6周（4周面授，2周影子培训）。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2.统筹项目县2周影子培训工作。“影子培训”2周由承办系在市内进行，2周由项目县承办。影子指导教师优先选聘市级名师。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3.</w:t>
      </w:r>
      <w:r>
        <w:rPr>
          <w:rFonts w:hint="eastAsia" w:ascii="仿宋_GB2312" w:hAnsi="仿宋" w:eastAsia="仿宋_GB2312" w:cs="仿宋_GB2312"/>
          <w:sz w:val="28"/>
          <w:szCs w:val="28"/>
          <w:lang w:eastAsia="zh-CN"/>
        </w:rPr>
        <w:t>明确</w:t>
      </w:r>
      <w:r>
        <w:rPr>
          <w:rFonts w:hint="eastAsia" w:ascii="仿宋_GB2312" w:hAnsi="仿宋" w:eastAsia="仿宋_GB2312" w:cs="仿宋_GB2312"/>
          <w:sz w:val="28"/>
          <w:szCs w:val="28"/>
        </w:rPr>
        <w:t>集中培训、影子跟岗实践、返岗实践和总结提升各阶段的培训计划</w:t>
      </w:r>
      <w:r>
        <w:rPr>
          <w:rFonts w:hint="eastAsia" w:ascii="仿宋_GB2312" w:hAnsi="仿宋" w:eastAsia="仿宋_GB2312" w:cs="仿宋_GB2312"/>
          <w:sz w:val="28"/>
          <w:szCs w:val="28"/>
          <w:lang w:eastAsia="zh-CN"/>
        </w:rPr>
        <w:t>、任务</w:t>
      </w:r>
      <w:r>
        <w:rPr>
          <w:rFonts w:hint="eastAsia" w:ascii="仿宋_GB2312" w:hAnsi="仿宋"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4.顶岗实习学生选聘及培训工作。与项目县协调完成置换脱产教师与顶岗实习学生结“对子”工作，确保置换脱产教师与顶岗实习学生一对一匹配，并邀请参训教师和学生都加入到学科QQ群。</w:t>
      </w:r>
      <w:r>
        <w:rPr>
          <w:rFonts w:hint="eastAsia" w:ascii="仿宋_GB2312" w:hAnsi="仿宋" w:eastAsia="仿宋_GB2312" w:cs="仿宋_GB2312"/>
          <w:sz w:val="28"/>
          <w:szCs w:val="28"/>
          <w:lang w:eastAsia="zh-CN"/>
        </w:rPr>
        <w:t>落实</w:t>
      </w:r>
      <w:r>
        <w:rPr>
          <w:rFonts w:hint="eastAsia" w:ascii="仿宋_GB2312" w:hAnsi="仿宋" w:eastAsia="仿宋_GB2312" w:cs="仿宋_GB2312"/>
          <w:sz w:val="28"/>
          <w:szCs w:val="28"/>
        </w:rPr>
        <w:t>顶岗实习学生集中培训</w:t>
      </w:r>
      <w:r>
        <w:rPr>
          <w:rFonts w:hint="eastAsia" w:ascii="仿宋_GB2312" w:hAnsi="仿宋" w:eastAsia="仿宋_GB2312" w:cs="仿宋_GB2312"/>
          <w:sz w:val="28"/>
          <w:szCs w:val="28"/>
          <w:lang w:eastAsia="zh-CN"/>
        </w:rPr>
        <w:t>情况</w:t>
      </w:r>
      <w:r>
        <w:rPr>
          <w:rFonts w:hint="eastAsia" w:ascii="仿宋_GB2312" w:hAnsi="仿宋" w:eastAsia="仿宋_GB2312" w:cs="仿宋_GB2312"/>
          <w:sz w:val="28"/>
          <w:szCs w:val="28"/>
        </w:rPr>
        <w:t>，切实提高学生的从教能力和安全防范意识。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5.</w:t>
      </w:r>
      <w:r>
        <w:rPr>
          <w:rFonts w:hint="eastAsia" w:ascii="仿宋_GB2312" w:hAnsi="仿宋" w:eastAsia="仿宋_GB2312" w:cs="仿宋_GB2312"/>
          <w:sz w:val="28"/>
          <w:szCs w:val="28"/>
          <w:lang w:eastAsia="zh-CN"/>
        </w:rPr>
        <w:t>制定、上报影子培训安排表。遴选市内及县区影子学校，审核影子指导教师资质，</w:t>
      </w:r>
      <w:r>
        <w:rPr>
          <w:rFonts w:hint="eastAsia" w:ascii="仿宋_GB2312" w:hAnsi="仿宋" w:eastAsia="仿宋_GB2312" w:cs="仿宋_GB2312"/>
          <w:sz w:val="28"/>
          <w:szCs w:val="28"/>
        </w:rPr>
        <w:t>开展“影子指导教师”培训工作。</w:t>
      </w:r>
      <w:r>
        <w:rPr>
          <w:rFonts w:hint="eastAsia" w:ascii="仿宋_GB2312" w:hAnsi="仿宋" w:eastAsia="仿宋_GB2312" w:cs="仿宋_GB2312"/>
          <w:sz w:val="28"/>
          <w:szCs w:val="28"/>
          <w:lang w:eastAsia="zh-CN"/>
        </w:rPr>
        <w:t>对上述学校及教师要</w:t>
      </w:r>
      <w:r>
        <w:rPr>
          <w:rFonts w:hint="eastAsia" w:ascii="仿宋_GB2312" w:hAnsi="仿宋" w:eastAsia="仿宋_GB2312" w:cs="仿宋_GB2312"/>
          <w:sz w:val="28"/>
          <w:szCs w:val="28"/>
        </w:rPr>
        <w:t>重点解析各学科培训主题，就本次培训的理念和观点统一思想，确保指导过程不走样。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_GB2312"/>
          <w:sz w:val="28"/>
          <w:szCs w:val="28"/>
        </w:rPr>
      </w:pPr>
      <w:r>
        <w:rPr>
          <w:rFonts w:hint="eastAsia" w:ascii="仿宋_GB2312" w:hAnsi="仿宋" w:eastAsia="仿宋_GB2312" w:cs="仿宋_GB2312"/>
          <w:sz w:val="28"/>
          <w:szCs w:val="28"/>
        </w:rPr>
        <w:t>（三）</w:t>
      </w:r>
      <w:r>
        <w:rPr>
          <w:rFonts w:hint="eastAsia" w:ascii="仿宋_GB2312" w:hAnsi="仿宋" w:eastAsia="仿宋_GB2312" w:cs="仿宋_GB2312"/>
          <w:sz w:val="28"/>
          <w:szCs w:val="28"/>
          <w:lang w:eastAsia="zh-CN"/>
        </w:rPr>
        <w:t>制定、上报项目实施工作时间表，明确每个月、每周工作内容、要求及负责人。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lang w:eastAsia="zh-CN"/>
        </w:rPr>
        <w:t>（四）</w:t>
      </w:r>
      <w:r>
        <w:rPr>
          <w:rFonts w:hint="eastAsia" w:ascii="仿宋_GB2312" w:hAnsi="仿宋" w:eastAsia="仿宋_GB2312" w:cs="仿宋_GB2312"/>
          <w:sz w:val="28"/>
          <w:szCs w:val="28"/>
        </w:rPr>
        <w:t>不断打磨培训课程。训前至少开展3至5次集中备课，确保授课教师能围绕培训主题完善授课内容，细化授课环节，强化“现场、过程、对话”环节，改变以讲授为主的培训方式。集中备课的形式和记录要在开展培训前上报继续教育学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eastAsia="zh-CN"/>
        </w:rPr>
        <w:t>（五）开展远程培训指导工作。高教社已将学员用户名、密码编制完成，各系要尽快开展远程培训学习的通知、组织、辅导工作，争取在集中培训前学员都能熟悉远程学习程序并开展学习，完成学习任务的</w:t>
      </w:r>
      <w:r>
        <w:rPr>
          <w:rFonts w:hint="eastAsia" w:ascii="仿宋_GB2312" w:hAnsi="仿宋" w:eastAsia="仿宋_GB2312" w:cs="仿宋_GB2312"/>
          <w:sz w:val="28"/>
          <w:szCs w:val="28"/>
          <w:lang w:val="en-US" w:eastAsia="zh-CN"/>
        </w:rPr>
        <w:t>80%-100%，集中培训期间主要进行查漏补缺，提高培训合格率。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三、进一步明确培训考核及总结要求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1.编制培训简报五期。内容以报到、结业、课程介绍、活动采风、典型案例、典型经验、创新性举措、学员反馈及培训成效等方面内容为主。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2.撰写培训工作总结。重点是总结经验，分析不足。要附有报到率详细分析表，含报到率、不参加人的原因、换人的原因等情况。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3.撰写项目绩效自评报告。模板见“唐山师院国培2016”群共享，群号258336312）。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_GB2312"/>
          <w:sz w:val="28"/>
          <w:szCs w:val="28"/>
        </w:rPr>
      </w:pPr>
      <w:r>
        <w:rPr>
          <w:rFonts w:hint="eastAsia" w:ascii="仿宋_GB2312" w:hAnsi="仿宋" w:eastAsia="仿宋_GB2312" w:cs="仿宋_GB2312"/>
          <w:sz w:val="28"/>
          <w:szCs w:val="28"/>
        </w:rPr>
        <w:t>4.</w:t>
      </w:r>
      <w:r>
        <w:rPr>
          <w:rFonts w:hint="eastAsia" w:ascii="仿宋_GB2312" w:hAnsi="仿宋" w:eastAsia="仿宋_GB2312" w:cs="仿宋_GB2312"/>
          <w:sz w:val="28"/>
          <w:szCs w:val="28"/>
          <w:lang w:eastAsia="zh-CN"/>
        </w:rPr>
        <w:t>整理上报结业信息汇总表。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5.制作优秀课程教学片并刻盘。教学片一般选择本次培训中认为授课效果比较好的一位或两位老师的全程录像（高清1080P格式），适当删减，加上片头和片尾编辑而成的较为完整的教学实录。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6.编辑制作培训工作专题片。内容包括各类协调会、培训方案研制及专家组论证会、报到场景、上课花絮片段、实践教学场景、师生研讨场景、联欢会、就餐场景、住宿环境、阅览及上机场景、学员访谈等内容。配有解说，并有字幕，视频要求采用MP4格式， H.264编码，分辨率不小于1024*768。</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7</w:t>
      </w:r>
      <w:r>
        <w:rPr>
          <w:rFonts w:hint="eastAsia" w:ascii="仿宋_GB2312" w:hAnsi="仿宋" w:eastAsia="仿宋_GB2312" w:cs="仿宋_GB2312"/>
          <w:sz w:val="28"/>
          <w:szCs w:val="28"/>
        </w:rPr>
        <w:t>.推选明星讲师和明星学员</w:t>
      </w:r>
      <w:r>
        <w:rPr>
          <w:rFonts w:hint="eastAsia" w:ascii="仿宋_GB2312" w:hAnsi="仿宋" w:eastAsia="仿宋_GB2312" w:cs="仿宋_GB2312"/>
          <w:sz w:val="28"/>
          <w:szCs w:val="28"/>
          <w:lang w:eastAsia="zh-CN"/>
        </w:rPr>
        <w:t>（不是评优）</w:t>
      </w:r>
      <w:r>
        <w:rPr>
          <w:rFonts w:hint="eastAsia" w:ascii="仿宋_GB2312" w:hAnsi="仿宋" w:eastAsia="仿宋_GB2312" w:cs="仿宋_GB2312"/>
          <w:sz w:val="28"/>
          <w:szCs w:val="28"/>
        </w:rPr>
        <w:t>并以文件夹的形式报送电子版。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明星讲师文件夹内容包括照片和简介。照片为工作照或生活照，要求JPG格式，画面清晰、大小适中，每张图片在100KB-300KB之间，分辨率不小于620*620，简介要概括典型，突出特色，文字不超过200字，名师不少于5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明星学员文件夹包括照片和简介。照片为工作照或生活照，要求JPG格式，画面清晰、分辨率高，图片大小适中，每张图片在100KB-300KB之间，分辨率不小于1920*1080，文字介绍不超过100字，学员不少于20人。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8</w:t>
      </w:r>
      <w:r>
        <w:rPr>
          <w:rFonts w:hint="eastAsia" w:ascii="仿宋_GB2312" w:hAnsi="仿宋" w:eastAsia="仿宋_GB2312" w:cs="仿宋_GB2312"/>
          <w:sz w:val="28"/>
          <w:szCs w:val="28"/>
        </w:rPr>
        <w:t>.</w:t>
      </w:r>
      <w:r>
        <w:rPr>
          <w:rFonts w:ascii="仿宋_GB2312" w:hAnsi="仿宋" w:eastAsia="仿宋_GB2312" w:cs="仿宋_GB2312"/>
          <w:sz w:val="28"/>
          <w:szCs w:val="28"/>
        </w:rPr>
        <w:t>加强宣传工作</w:t>
      </w:r>
      <w:r>
        <w:rPr>
          <w:rFonts w:hint="eastAsia" w:ascii="仿宋_GB2312" w:hAnsi="仿宋" w:eastAsia="仿宋_GB2312" w:cs="仿宋_GB2312"/>
          <w:sz w:val="28"/>
          <w:szCs w:val="28"/>
        </w:rPr>
        <w:t>。培训工程中要</w:t>
      </w:r>
      <w:r>
        <w:rPr>
          <w:rFonts w:ascii="仿宋_GB2312" w:hAnsi="仿宋" w:eastAsia="仿宋_GB2312" w:cs="仿宋_GB2312"/>
          <w:sz w:val="28"/>
          <w:szCs w:val="28"/>
        </w:rPr>
        <w:t>注意发现先进事迹</w:t>
      </w:r>
      <w:r>
        <w:rPr>
          <w:rFonts w:hint="eastAsia" w:ascii="仿宋_GB2312" w:hAnsi="仿宋" w:eastAsia="仿宋_GB2312" w:cs="仿宋_GB2312"/>
          <w:sz w:val="28"/>
          <w:szCs w:val="28"/>
        </w:rPr>
        <w:t>，</w:t>
      </w:r>
      <w:r>
        <w:rPr>
          <w:rFonts w:ascii="仿宋_GB2312" w:hAnsi="仿宋" w:eastAsia="仿宋_GB2312" w:cs="仿宋_GB2312"/>
          <w:sz w:val="28"/>
          <w:szCs w:val="28"/>
        </w:rPr>
        <w:t>树立明星学员和授课教师典型</w:t>
      </w:r>
      <w:r>
        <w:rPr>
          <w:rFonts w:hint="eastAsia" w:ascii="仿宋_GB2312" w:hAnsi="仿宋" w:eastAsia="仿宋_GB2312" w:cs="仿宋_GB2312"/>
          <w:sz w:val="28"/>
          <w:szCs w:val="28"/>
        </w:rPr>
        <w:t>，注意利用多种媒体形式宣传培训</w:t>
      </w:r>
      <w:r>
        <w:rPr>
          <w:rFonts w:ascii="仿宋_GB2312" w:hAnsi="仿宋" w:eastAsia="仿宋_GB2312" w:cs="仿宋_GB2312"/>
          <w:sz w:val="28"/>
          <w:szCs w:val="28"/>
        </w:rPr>
        <w:t>工作</w:t>
      </w:r>
      <w:r>
        <w:rPr>
          <w:rFonts w:hint="eastAsia" w:ascii="仿宋_GB2312" w:hAnsi="仿宋" w:eastAsia="仿宋_GB2312" w:cs="仿宋_GB2312"/>
          <w:sz w:val="28"/>
          <w:szCs w:val="28"/>
        </w:rPr>
        <w:t>，扩大“国培计划”社会影响力。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cs="仿宋_GB2312"/>
          <w:sz w:val="28"/>
          <w:szCs w:val="28"/>
        </w:rPr>
      </w:pPr>
      <w:r>
        <w:rPr>
          <w:rFonts w:hint="eastAsia" w:ascii="仿宋_GB2312" w:hAnsi="仿宋" w:eastAsia="仿宋_GB2312" w:cs="仿宋_GB2312"/>
          <w:sz w:val="28"/>
          <w:szCs w:val="28"/>
        </w:rPr>
        <w:t>以上1—3项内容加上实施方案、实施过程中的各种记录等材料装订成册，以画册形式上报。</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eastAsia="仿宋_GB2312"/>
          <w:b/>
          <w:bCs/>
          <w:sz w:val="28"/>
          <w:szCs w:val="28"/>
          <w:lang w:val="en-US" w:eastAsia="zh-CN"/>
        </w:rPr>
      </w:pPr>
      <w:r>
        <w:rPr>
          <w:rFonts w:hint="eastAsia" w:ascii="仿宋_GB2312" w:eastAsia="仿宋_GB2312"/>
          <w:sz w:val="28"/>
          <w:szCs w:val="28"/>
          <w:lang w:val="en-US" w:eastAsia="zh-CN"/>
        </w:rPr>
        <w:t xml:space="preserve">    </w:t>
      </w:r>
      <w:r>
        <w:rPr>
          <w:rFonts w:hint="eastAsia" w:ascii="仿宋_GB2312" w:eastAsia="仿宋_GB2312"/>
          <w:b/>
          <w:bCs/>
          <w:sz w:val="28"/>
          <w:szCs w:val="28"/>
          <w:lang w:val="en-US" w:eastAsia="zh-CN"/>
        </w:rPr>
        <w:t>四、上报材料及时间</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firstLine="56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请各单位于2017年1月10日前上报以下材料的电子版和纸质版（签字盖章）：</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jc w:val="both"/>
        <w:textAlignment w:val="auto"/>
        <w:outlineLvl w:val="9"/>
        <w:rPr>
          <w:rFonts w:hint="eastAsia" w:ascii="仿宋_GB2312" w:hAnsi="仿宋" w:eastAsia="仿宋_GB2312" w:cs="仿宋_GB2312"/>
          <w:sz w:val="28"/>
          <w:szCs w:val="28"/>
        </w:rPr>
      </w:pPr>
      <w:r>
        <w:rPr>
          <w:rFonts w:hint="eastAsia" w:ascii="仿宋_GB2312" w:hAnsi="仿宋" w:eastAsia="仿宋_GB2312" w:cs="仿宋_GB2312"/>
          <w:sz w:val="28"/>
          <w:szCs w:val="28"/>
        </w:rPr>
        <w:t>国培项目领导小组</w:t>
      </w:r>
      <w:r>
        <w:rPr>
          <w:rFonts w:hint="eastAsia" w:ascii="仿宋_GB2312" w:hAnsi="仿宋" w:eastAsia="仿宋_GB2312" w:cs="仿宋_GB2312"/>
          <w:sz w:val="28"/>
          <w:szCs w:val="28"/>
          <w:lang w:eastAsia="zh-CN"/>
        </w:rPr>
        <w:t>名单</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eastAsia="zh-CN"/>
        </w:rPr>
        <w:t>项目实施工作总体安排</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eastAsia="zh-CN"/>
        </w:rPr>
        <w:t>项目实施工作时间表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集中面授期间课表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顶岗置换结对信息表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影子培训安排表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_GB2312"/>
          <w:sz w:val="28"/>
          <w:szCs w:val="28"/>
        </w:rPr>
      </w:pPr>
      <w:r>
        <w:rPr>
          <w:rFonts w:hint="eastAsia" w:ascii="仿宋_GB2312" w:hAnsi="仿宋" w:eastAsia="仿宋_GB2312" w:cs="仿宋_GB2312"/>
          <w:sz w:val="28"/>
          <w:szCs w:val="28"/>
        </w:rPr>
        <w:t>项目领导小组</w:t>
      </w:r>
      <w:r>
        <w:rPr>
          <w:rFonts w:hint="eastAsia" w:ascii="仿宋_GB2312" w:hAnsi="仿宋" w:eastAsia="仿宋_GB2312" w:cs="仿宋_GB2312"/>
          <w:sz w:val="28"/>
          <w:szCs w:val="28"/>
          <w:lang w:eastAsia="zh-CN"/>
        </w:rPr>
        <w:t>名单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eastAsia="zh-CN"/>
        </w:rPr>
        <w:t>项目实施工作总体安排</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eastAsia="zh-CN"/>
        </w:rPr>
        <w:t>项目实施工作时间表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集中面授期间课表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顶岗置换结对信息表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影子培训安排表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eastAsia="zh-CN"/>
        </w:rPr>
        <w:t>结业信息汇总表</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 w:eastAsia="仿宋_GB2312" w:cs="仿宋_GB2312"/>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 xml:space="preserve">                                       继续教育学院</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 w:eastAsia="仿宋_GB2312" w:cs="仿宋_GB2312"/>
          <w:sz w:val="28"/>
          <w:szCs w:val="28"/>
          <w:lang w:val="en-US" w:eastAsia="zh-CN"/>
        </w:rPr>
        <w:sectPr>
          <w:footerReference r:id="rId3" w:type="default"/>
          <w:footerReference r:id="rId4" w:type="even"/>
          <w:pgSz w:w="11906" w:h="16838"/>
          <w:pgMar w:top="1440" w:right="1423" w:bottom="1440" w:left="1423" w:header="851" w:footer="992" w:gutter="0"/>
          <w:paperSrc/>
          <w:cols w:space="0" w:num="1"/>
          <w:rtlGutter w:val="0"/>
          <w:docGrid w:type="lines" w:linePitch="312" w:charSpace="0"/>
        </w:sectPr>
      </w:pPr>
      <w:r>
        <w:rPr>
          <w:rFonts w:hint="eastAsia" w:ascii="仿宋_GB2312" w:hAnsi="仿宋" w:eastAsia="仿宋_GB2312" w:cs="仿宋_GB2312"/>
          <w:sz w:val="28"/>
          <w:szCs w:val="28"/>
          <w:lang w:val="en-US" w:eastAsia="zh-CN"/>
        </w:rPr>
        <w:t xml:space="preserve">                                     2016年12月22日</w:t>
      </w:r>
    </w:p>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附件一：</w:t>
      </w:r>
    </w:p>
    <w:p>
      <w:pPr>
        <w:spacing w:line="400" w:lineRule="exact"/>
        <w:jc w:val="center"/>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lang w:eastAsia="zh-CN"/>
        </w:rPr>
        <w:t>系置换脱产</w:t>
      </w:r>
      <w:r>
        <w:rPr>
          <w:rFonts w:hint="eastAsia" w:ascii="仿宋_GB2312" w:hAnsi="仿宋" w:eastAsia="仿宋_GB2312" w:cs="仿宋_GB2312"/>
          <w:sz w:val="32"/>
          <w:szCs w:val="32"/>
        </w:rPr>
        <w:t>项目领导小组</w:t>
      </w:r>
      <w:r>
        <w:rPr>
          <w:rFonts w:hint="eastAsia" w:ascii="仿宋_GB2312" w:hAnsi="仿宋" w:eastAsia="仿宋_GB2312" w:cs="仿宋_GB2312"/>
          <w:sz w:val="32"/>
          <w:szCs w:val="32"/>
          <w:lang w:eastAsia="zh-CN"/>
        </w:rPr>
        <w:t>名单</w:t>
      </w:r>
    </w:p>
    <w:p>
      <w:pPr>
        <w:spacing w:line="400" w:lineRule="exact"/>
        <w:jc w:val="center"/>
        <w:rPr>
          <w:rFonts w:hint="eastAsia" w:ascii="仿宋_GB2312" w:hAnsi="仿宋" w:eastAsia="仿宋_GB2312" w:cs="仿宋_GB2312"/>
          <w:sz w:val="32"/>
          <w:szCs w:val="32"/>
          <w:lang w:eastAsia="zh-CN"/>
        </w:rPr>
      </w:pPr>
    </w:p>
    <w:tbl>
      <w:tblPr>
        <w:tblStyle w:val="16"/>
        <w:tblW w:w="14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6"/>
        <w:gridCol w:w="2700"/>
        <w:gridCol w:w="2340"/>
        <w:gridCol w:w="2340"/>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16" w:type="dxa"/>
          </w:tcPr>
          <w:p>
            <w:pPr>
              <w:spacing w:line="400" w:lineRule="exact"/>
              <w:jc w:val="center"/>
              <w:rPr>
                <w:rFonts w:hint="eastAsia" w:ascii="仿宋_GB2312" w:hAnsi="仿宋" w:eastAsia="仿宋_GB2312" w:cs="仿宋_GB2312"/>
                <w:sz w:val="32"/>
                <w:szCs w:val="32"/>
                <w:vertAlign w:val="baseline"/>
                <w:lang w:eastAsia="zh-CN"/>
              </w:rPr>
            </w:pPr>
            <w:r>
              <w:rPr>
                <w:rFonts w:hint="eastAsia" w:ascii="仿宋_GB2312" w:hAnsi="仿宋" w:eastAsia="仿宋_GB2312" w:cs="仿宋_GB2312"/>
                <w:sz w:val="32"/>
                <w:szCs w:val="32"/>
                <w:vertAlign w:val="baseline"/>
                <w:lang w:eastAsia="zh-CN"/>
              </w:rPr>
              <w:t>姓名</w:t>
            </w:r>
          </w:p>
        </w:tc>
        <w:tc>
          <w:tcPr>
            <w:tcW w:w="2700" w:type="dxa"/>
          </w:tcPr>
          <w:p>
            <w:pPr>
              <w:spacing w:line="400" w:lineRule="exact"/>
              <w:jc w:val="center"/>
              <w:rPr>
                <w:rFonts w:hint="eastAsia" w:ascii="仿宋_GB2312" w:hAnsi="仿宋" w:eastAsia="仿宋_GB2312" w:cs="仿宋_GB2312"/>
                <w:sz w:val="32"/>
                <w:szCs w:val="32"/>
                <w:vertAlign w:val="baseline"/>
                <w:lang w:eastAsia="zh-CN"/>
              </w:rPr>
            </w:pPr>
            <w:r>
              <w:rPr>
                <w:rFonts w:hint="eastAsia" w:ascii="仿宋_GB2312" w:hAnsi="仿宋" w:eastAsia="仿宋_GB2312" w:cs="仿宋_GB2312"/>
                <w:sz w:val="32"/>
                <w:szCs w:val="32"/>
                <w:vertAlign w:val="baseline"/>
                <w:lang w:eastAsia="zh-CN"/>
              </w:rPr>
              <w:t>联系电话</w:t>
            </w: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r>
              <w:rPr>
                <w:rFonts w:hint="eastAsia" w:ascii="仿宋_GB2312" w:hAnsi="仿宋" w:eastAsia="仿宋_GB2312" w:cs="仿宋_GB2312"/>
                <w:sz w:val="32"/>
                <w:szCs w:val="32"/>
                <w:vertAlign w:val="baseline"/>
                <w:lang w:eastAsia="zh-CN"/>
              </w:rPr>
              <w:t>单位</w:t>
            </w: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r>
              <w:rPr>
                <w:rFonts w:hint="eastAsia" w:ascii="仿宋_GB2312" w:hAnsi="仿宋" w:eastAsia="仿宋_GB2312" w:cs="仿宋_GB2312"/>
                <w:sz w:val="32"/>
                <w:szCs w:val="32"/>
                <w:vertAlign w:val="baseline"/>
                <w:lang w:eastAsia="zh-CN"/>
              </w:rPr>
              <w:t>职称、职务</w:t>
            </w:r>
          </w:p>
        </w:tc>
        <w:tc>
          <w:tcPr>
            <w:tcW w:w="5151" w:type="dxa"/>
          </w:tcPr>
          <w:p>
            <w:pPr>
              <w:spacing w:line="400" w:lineRule="exact"/>
              <w:jc w:val="center"/>
              <w:rPr>
                <w:rFonts w:hint="eastAsia" w:ascii="仿宋_GB2312" w:hAnsi="仿宋" w:eastAsia="仿宋_GB2312" w:cs="仿宋_GB2312"/>
                <w:sz w:val="32"/>
                <w:szCs w:val="32"/>
                <w:vertAlign w:val="baseline"/>
                <w:lang w:eastAsia="zh-CN"/>
              </w:rPr>
            </w:pPr>
            <w:r>
              <w:rPr>
                <w:rFonts w:hint="eastAsia" w:ascii="仿宋_GB2312" w:hAnsi="仿宋" w:eastAsia="仿宋_GB2312" w:cs="仿宋_GB2312"/>
                <w:sz w:val="32"/>
                <w:szCs w:val="32"/>
                <w:vertAlign w:val="baseline"/>
                <w:lang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16" w:type="dxa"/>
          </w:tcPr>
          <w:p>
            <w:pPr>
              <w:spacing w:line="400" w:lineRule="exact"/>
              <w:jc w:val="center"/>
              <w:rPr>
                <w:rFonts w:hint="eastAsia" w:ascii="仿宋_GB2312" w:hAnsi="仿宋" w:eastAsia="仿宋_GB2312" w:cs="仿宋_GB2312"/>
                <w:sz w:val="32"/>
                <w:szCs w:val="32"/>
                <w:vertAlign w:val="baseline"/>
                <w:lang w:eastAsia="zh-CN"/>
              </w:rPr>
            </w:pPr>
          </w:p>
        </w:tc>
        <w:tc>
          <w:tcPr>
            <w:tcW w:w="2700" w:type="dxa"/>
          </w:tcPr>
          <w:p>
            <w:pPr>
              <w:spacing w:line="400" w:lineRule="exact"/>
              <w:jc w:val="center"/>
              <w:rPr>
                <w:rFonts w:hint="eastAsia" w:ascii="仿宋_GB2312" w:hAnsi="仿宋" w:eastAsia="仿宋_GB2312" w:cs="仿宋_GB2312"/>
                <w:sz w:val="32"/>
                <w:szCs w:val="32"/>
                <w:vertAlign w:val="baseline"/>
                <w:lang w:eastAsia="zh-CN"/>
              </w:rPr>
            </w:pP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p>
        </w:tc>
        <w:tc>
          <w:tcPr>
            <w:tcW w:w="5151" w:type="dxa"/>
          </w:tcPr>
          <w:p>
            <w:pPr>
              <w:spacing w:line="400" w:lineRule="exact"/>
              <w:jc w:val="center"/>
              <w:rPr>
                <w:rFonts w:hint="eastAsia" w:ascii="仿宋_GB2312" w:hAnsi="仿宋"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16" w:type="dxa"/>
          </w:tcPr>
          <w:p>
            <w:pPr>
              <w:spacing w:line="400" w:lineRule="exact"/>
              <w:jc w:val="center"/>
              <w:rPr>
                <w:rFonts w:hint="eastAsia" w:ascii="仿宋_GB2312" w:hAnsi="仿宋" w:eastAsia="仿宋_GB2312" w:cs="仿宋_GB2312"/>
                <w:sz w:val="32"/>
                <w:szCs w:val="32"/>
                <w:vertAlign w:val="baseline"/>
                <w:lang w:eastAsia="zh-CN"/>
              </w:rPr>
            </w:pPr>
          </w:p>
        </w:tc>
        <w:tc>
          <w:tcPr>
            <w:tcW w:w="2700" w:type="dxa"/>
          </w:tcPr>
          <w:p>
            <w:pPr>
              <w:spacing w:line="400" w:lineRule="exact"/>
              <w:jc w:val="center"/>
              <w:rPr>
                <w:rFonts w:hint="eastAsia" w:ascii="仿宋_GB2312" w:hAnsi="仿宋" w:eastAsia="仿宋_GB2312" w:cs="仿宋_GB2312"/>
                <w:sz w:val="32"/>
                <w:szCs w:val="32"/>
                <w:vertAlign w:val="baseline"/>
                <w:lang w:eastAsia="zh-CN"/>
              </w:rPr>
            </w:pP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p>
        </w:tc>
        <w:tc>
          <w:tcPr>
            <w:tcW w:w="5151" w:type="dxa"/>
          </w:tcPr>
          <w:p>
            <w:pPr>
              <w:spacing w:line="400" w:lineRule="exact"/>
              <w:jc w:val="center"/>
              <w:rPr>
                <w:rFonts w:hint="eastAsia" w:ascii="仿宋_GB2312" w:hAnsi="仿宋"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16" w:type="dxa"/>
          </w:tcPr>
          <w:p>
            <w:pPr>
              <w:spacing w:line="400" w:lineRule="exact"/>
              <w:jc w:val="center"/>
              <w:rPr>
                <w:rFonts w:hint="eastAsia" w:ascii="仿宋_GB2312" w:hAnsi="仿宋" w:eastAsia="仿宋_GB2312" w:cs="仿宋_GB2312"/>
                <w:sz w:val="32"/>
                <w:szCs w:val="32"/>
                <w:vertAlign w:val="baseline"/>
                <w:lang w:eastAsia="zh-CN"/>
              </w:rPr>
            </w:pPr>
          </w:p>
        </w:tc>
        <w:tc>
          <w:tcPr>
            <w:tcW w:w="2700" w:type="dxa"/>
          </w:tcPr>
          <w:p>
            <w:pPr>
              <w:spacing w:line="400" w:lineRule="exact"/>
              <w:jc w:val="center"/>
              <w:rPr>
                <w:rFonts w:hint="eastAsia" w:ascii="仿宋_GB2312" w:hAnsi="仿宋" w:eastAsia="仿宋_GB2312" w:cs="仿宋_GB2312"/>
                <w:sz w:val="32"/>
                <w:szCs w:val="32"/>
                <w:vertAlign w:val="baseline"/>
                <w:lang w:eastAsia="zh-CN"/>
              </w:rPr>
            </w:pP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p>
        </w:tc>
        <w:tc>
          <w:tcPr>
            <w:tcW w:w="5151" w:type="dxa"/>
          </w:tcPr>
          <w:p>
            <w:pPr>
              <w:spacing w:line="400" w:lineRule="exact"/>
              <w:jc w:val="center"/>
              <w:rPr>
                <w:rFonts w:hint="eastAsia" w:ascii="仿宋_GB2312" w:hAnsi="仿宋"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16" w:type="dxa"/>
          </w:tcPr>
          <w:p>
            <w:pPr>
              <w:spacing w:line="400" w:lineRule="exact"/>
              <w:jc w:val="center"/>
              <w:rPr>
                <w:rFonts w:hint="eastAsia" w:ascii="仿宋_GB2312" w:hAnsi="仿宋" w:eastAsia="仿宋_GB2312" w:cs="仿宋_GB2312"/>
                <w:sz w:val="32"/>
                <w:szCs w:val="32"/>
                <w:vertAlign w:val="baseline"/>
                <w:lang w:eastAsia="zh-CN"/>
              </w:rPr>
            </w:pPr>
          </w:p>
        </w:tc>
        <w:tc>
          <w:tcPr>
            <w:tcW w:w="2700" w:type="dxa"/>
          </w:tcPr>
          <w:p>
            <w:pPr>
              <w:spacing w:line="400" w:lineRule="exact"/>
              <w:jc w:val="center"/>
              <w:rPr>
                <w:rFonts w:hint="eastAsia" w:ascii="仿宋_GB2312" w:hAnsi="仿宋" w:eastAsia="仿宋_GB2312" w:cs="仿宋_GB2312"/>
                <w:sz w:val="32"/>
                <w:szCs w:val="32"/>
                <w:vertAlign w:val="baseline"/>
                <w:lang w:eastAsia="zh-CN"/>
              </w:rPr>
            </w:pP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p>
        </w:tc>
        <w:tc>
          <w:tcPr>
            <w:tcW w:w="5151" w:type="dxa"/>
          </w:tcPr>
          <w:p>
            <w:pPr>
              <w:spacing w:line="400" w:lineRule="exact"/>
              <w:jc w:val="center"/>
              <w:rPr>
                <w:rFonts w:hint="eastAsia" w:ascii="仿宋_GB2312" w:hAnsi="仿宋"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16" w:type="dxa"/>
          </w:tcPr>
          <w:p>
            <w:pPr>
              <w:spacing w:line="400" w:lineRule="exact"/>
              <w:jc w:val="center"/>
              <w:rPr>
                <w:rFonts w:hint="eastAsia" w:ascii="仿宋_GB2312" w:hAnsi="仿宋" w:eastAsia="仿宋_GB2312" w:cs="仿宋_GB2312"/>
                <w:sz w:val="32"/>
                <w:szCs w:val="32"/>
                <w:vertAlign w:val="baseline"/>
                <w:lang w:eastAsia="zh-CN"/>
              </w:rPr>
            </w:pPr>
          </w:p>
        </w:tc>
        <w:tc>
          <w:tcPr>
            <w:tcW w:w="2700" w:type="dxa"/>
          </w:tcPr>
          <w:p>
            <w:pPr>
              <w:spacing w:line="400" w:lineRule="exact"/>
              <w:jc w:val="center"/>
              <w:rPr>
                <w:rFonts w:hint="eastAsia" w:ascii="仿宋_GB2312" w:hAnsi="仿宋" w:eastAsia="仿宋_GB2312" w:cs="仿宋_GB2312"/>
                <w:sz w:val="32"/>
                <w:szCs w:val="32"/>
                <w:vertAlign w:val="baseline"/>
                <w:lang w:eastAsia="zh-CN"/>
              </w:rPr>
            </w:pP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p>
        </w:tc>
        <w:tc>
          <w:tcPr>
            <w:tcW w:w="2340" w:type="dxa"/>
          </w:tcPr>
          <w:p>
            <w:pPr>
              <w:spacing w:line="400" w:lineRule="exact"/>
              <w:jc w:val="center"/>
              <w:rPr>
                <w:rFonts w:hint="eastAsia" w:ascii="仿宋_GB2312" w:hAnsi="仿宋" w:eastAsia="仿宋_GB2312" w:cs="仿宋_GB2312"/>
                <w:sz w:val="32"/>
                <w:szCs w:val="32"/>
                <w:vertAlign w:val="baseline"/>
                <w:lang w:eastAsia="zh-CN"/>
              </w:rPr>
            </w:pPr>
          </w:p>
        </w:tc>
        <w:tc>
          <w:tcPr>
            <w:tcW w:w="5151" w:type="dxa"/>
          </w:tcPr>
          <w:p>
            <w:pPr>
              <w:spacing w:line="400" w:lineRule="exact"/>
              <w:jc w:val="center"/>
              <w:rPr>
                <w:rFonts w:hint="eastAsia" w:ascii="仿宋_GB2312" w:hAnsi="仿宋" w:eastAsia="仿宋_GB2312" w:cs="仿宋_GB2312"/>
                <w:sz w:val="32"/>
                <w:szCs w:val="32"/>
                <w:vertAlign w:val="baseline"/>
                <w:lang w:eastAsia="zh-CN"/>
              </w:rPr>
            </w:pPr>
          </w:p>
        </w:tc>
      </w:tr>
    </w:tbl>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pPr>
    </w:p>
    <w:p>
      <w:pPr>
        <w:spacing w:line="400" w:lineRule="exact"/>
        <w:jc w:val="center"/>
        <w:rPr>
          <w:rFonts w:hint="eastAsia" w:ascii="仿宋_GB2312" w:hAnsi="仿宋" w:eastAsia="仿宋_GB2312" w:cs="仿宋_GB2312"/>
          <w:sz w:val="32"/>
          <w:szCs w:val="32"/>
          <w:lang w:eastAsia="zh-CN"/>
        </w:rPr>
        <w:sectPr>
          <w:pgSz w:w="16838" w:h="11906" w:orient="landscape"/>
          <w:pgMar w:top="1083" w:right="1440" w:bottom="1083" w:left="1440" w:header="851" w:footer="992" w:gutter="0"/>
          <w:paperSrc/>
          <w:cols w:space="0" w:num="1"/>
          <w:rtlGutter w:val="0"/>
          <w:docGrid w:type="lines" w:linePitch="314" w:charSpace="0"/>
        </w:sectPr>
      </w:pPr>
    </w:p>
    <w:p>
      <w:pPr>
        <w:spacing w:line="400" w:lineRule="exact"/>
        <w:jc w:val="lef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附件二：</w:t>
      </w:r>
    </w:p>
    <w:p>
      <w:pPr>
        <w:spacing w:line="400" w:lineRule="exact"/>
        <w:jc w:val="center"/>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u w:val="none"/>
          <w:lang w:val="en-US" w:eastAsia="zh-CN"/>
        </w:rPr>
        <w:t>系</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u w:val="none"/>
          <w:lang w:val="en-US" w:eastAsia="zh-CN"/>
        </w:rPr>
        <w:t>学科置换脱产</w:t>
      </w:r>
      <w:r>
        <w:rPr>
          <w:rFonts w:hint="eastAsia" w:ascii="仿宋_GB2312" w:hAnsi="仿宋" w:eastAsia="仿宋_GB2312" w:cs="仿宋_GB2312"/>
          <w:sz w:val="32"/>
          <w:szCs w:val="32"/>
          <w:lang w:eastAsia="zh-CN"/>
        </w:rPr>
        <w:t>项目实施工作总体安排</w:t>
      </w:r>
    </w:p>
    <w:p>
      <w:pPr>
        <w:spacing w:line="400" w:lineRule="exact"/>
        <w:jc w:val="center"/>
        <w:rPr>
          <w:rFonts w:hint="eastAsia" w:ascii="仿宋_GB2312" w:hAnsi="仿宋" w:eastAsia="仿宋_GB2312" w:cs="仿宋_GB2312"/>
          <w:sz w:val="32"/>
          <w:szCs w:val="32"/>
          <w:lang w:eastAsia="zh-CN"/>
        </w:rPr>
      </w:pPr>
    </w:p>
    <w:tbl>
      <w:tblPr>
        <w:tblStyle w:val="15"/>
        <w:tblW w:w="9902"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2"/>
        <w:gridCol w:w="8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4" w:hRule="atLeast"/>
        </w:trPr>
        <w:tc>
          <w:tcPr>
            <w:tcW w:w="1052" w:type="dxa"/>
            <w:vAlign w:val="center"/>
          </w:tcPr>
          <w:p>
            <w:pPr>
              <w:spacing w:before="62" w:after="62"/>
              <w:jc w:val="center"/>
              <w:rPr>
                <w:rFonts w:eastAsia="仿宋_GB2312"/>
                <w:b/>
                <w:sz w:val="24"/>
              </w:rPr>
            </w:pPr>
            <w:r>
              <w:rPr>
                <w:rFonts w:eastAsia="仿宋_GB2312"/>
                <w:b/>
                <w:sz w:val="24"/>
              </w:rPr>
              <w:t>目标</w:t>
            </w:r>
          </w:p>
          <w:p>
            <w:pPr>
              <w:spacing w:before="62" w:after="62"/>
              <w:jc w:val="center"/>
              <w:rPr>
                <w:rFonts w:eastAsia="仿宋_GB2312"/>
                <w:b/>
                <w:sz w:val="24"/>
              </w:rPr>
            </w:pPr>
            <w:r>
              <w:rPr>
                <w:rFonts w:eastAsia="仿宋_GB2312"/>
                <w:b/>
                <w:sz w:val="24"/>
              </w:rPr>
              <w:t>定位</w:t>
            </w:r>
          </w:p>
        </w:tc>
        <w:tc>
          <w:tcPr>
            <w:tcW w:w="8850" w:type="dxa"/>
            <w:vAlign w:val="top"/>
          </w:tcPr>
          <w:p>
            <w:pPr>
              <w:spacing w:before="62" w:after="62"/>
              <w:rPr>
                <w:rFonts w:eastAsia="仿宋_GB2312"/>
                <w:sz w:val="24"/>
              </w:rPr>
            </w:pPr>
            <w:r>
              <w:rPr>
                <w:rFonts w:eastAsia="仿宋_GB2312"/>
                <w:sz w:val="24"/>
              </w:rPr>
              <w:t>请根据“国培计划”对该类项目的目标要求以及省级教育行政部门对该子项目的通用性目标要求，阐述本项目能够达到的具体目标和定位。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trPr>
        <w:tc>
          <w:tcPr>
            <w:tcW w:w="1052" w:type="dxa"/>
            <w:vAlign w:val="center"/>
          </w:tcPr>
          <w:p>
            <w:pPr>
              <w:spacing w:before="62" w:after="62"/>
              <w:jc w:val="center"/>
              <w:rPr>
                <w:rFonts w:eastAsia="仿宋_GB2312"/>
                <w:b/>
                <w:sz w:val="24"/>
              </w:rPr>
            </w:pPr>
            <w:r>
              <w:rPr>
                <w:rFonts w:eastAsia="仿宋_GB2312"/>
                <w:b/>
                <w:sz w:val="24"/>
              </w:rPr>
              <w:t>对象</w:t>
            </w:r>
          </w:p>
          <w:p>
            <w:pPr>
              <w:spacing w:before="62" w:after="62"/>
              <w:jc w:val="center"/>
              <w:rPr>
                <w:rFonts w:eastAsia="仿宋_GB2312"/>
                <w:b/>
                <w:sz w:val="24"/>
              </w:rPr>
            </w:pPr>
            <w:r>
              <w:rPr>
                <w:rFonts w:eastAsia="仿宋_GB2312"/>
                <w:b/>
                <w:sz w:val="24"/>
              </w:rPr>
              <w:t>分析</w:t>
            </w:r>
          </w:p>
        </w:tc>
        <w:tc>
          <w:tcPr>
            <w:tcW w:w="8850" w:type="dxa"/>
            <w:vAlign w:val="top"/>
          </w:tcPr>
          <w:p>
            <w:pPr>
              <w:spacing w:before="62" w:after="62"/>
              <w:rPr>
                <w:rFonts w:eastAsia="仿宋_GB2312"/>
                <w:sz w:val="24"/>
              </w:rPr>
            </w:pPr>
            <w:r>
              <w:rPr>
                <w:rFonts w:eastAsia="仿宋_GB2312"/>
                <w:sz w:val="24"/>
              </w:rPr>
              <w:t>请根据本项目的目标定位及学员需求调查情况，分析培训对象的需求。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37" w:hRule="atLeast"/>
        </w:trPr>
        <w:tc>
          <w:tcPr>
            <w:tcW w:w="1052" w:type="dxa"/>
            <w:vAlign w:val="center"/>
          </w:tcPr>
          <w:p>
            <w:pPr>
              <w:spacing w:before="62" w:after="62"/>
              <w:jc w:val="center"/>
              <w:rPr>
                <w:rFonts w:eastAsia="仿宋_GB2312"/>
                <w:b/>
                <w:sz w:val="24"/>
              </w:rPr>
            </w:pPr>
            <w:r>
              <w:rPr>
                <w:rFonts w:eastAsia="仿宋_GB2312"/>
                <w:b/>
                <w:sz w:val="24"/>
              </w:rPr>
              <w:t>阶段</w:t>
            </w:r>
          </w:p>
          <w:p>
            <w:pPr>
              <w:spacing w:before="62" w:after="62"/>
              <w:jc w:val="center"/>
              <w:rPr>
                <w:b/>
                <w:szCs w:val="21"/>
              </w:rPr>
            </w:pPr>
            <w:r>
              <w:rPr>
                <w:rFonts w:eastAsia="仿宋_GB2312"/>
                <w:b/>
                <w:sz w:val="24"/>
              </w:rPr>
              <w:t>设计</w:t>
            </w:r>
          </w:p>
        </w:tc>
        <w:tc>
          <w:tcPr>
            <w:tcW w:w="8850" w:type="dxa"/>
            <w:vAlign w:val="top"/>
          </w:tcPr>
          <w:p>
            <w:pPr>
              <w:spacing w:before="62" w:after="62"/>
              <w:rPr>
                <w:szCs w:val="21"/>
              </w:rPr>
            </w:pPr>
            <w:r>
              <w:rPr>
                <w:rFonts w:hint="eastAsia" w:eastAsia="仿宋_GB2312"/>
                <w:sz w:val="24"/>
                <w:lang w:eastAsia="zh-CN"/>
              </w:rPr>
              <w:t>详细描述</w:t>
            </w:r>
            <w:r>
              <w:rPr>
                <w:rFonts w:eastAsia="仿宋_GB2312"/>
                <w:b/>
                <w:sz w:val="24"/>
              </w:rPr>
              <w:t>集中研修、影子</w:t>
            </w:r>
            <w:r>
              <w:rPr>
                <w:rFonts w:hint="eastAsia" w:eastAsia="仿宋_GB2312"/>
                <w:b/>
                <w:sz w:val="24"/>
                <w:lang w:eastAsia="zh-CN"/>
              </w:rPr>
              <w:t>培训</w:t>
            </w:r>
            <w:r>
              <w:rPr>
                <w:rFonts w:eastAsia="仿宋_GB2312"/>
                <w:b/>
                <w:sz w:val="24"/>
              </w:rPr>
              <w:t>、返岗实践和总结提升</w:t>
            </w:r>
            <w:r>
              <w:rPr>
                <w:rFonts w:eastAsia="仿宋_GB2312"/>
                <w:sz w:val="24"/>
              </w:rPr>
              <w:t>四个主要环节的分阶段设计及各阶段培训目标、学时（天）、重点</w:t>
            </w:r>
            <w:r>
              <w:rPr>
                <w:rFonts w:hint="eastAsia" w:eastAsia="仿宋_GB2312"/>
                <w:sz w:val="24"/>
                <w:lang w:eastAsia="zh-CN"/>
              </w:rPr>
              <w:t>工作</w:t>
            </w:r>
            <w:r>
              <w:rPr>
                <w:rFonts w:eastAsia="仿宋_GB2312"/>
                <w:sz w:val="24"/>
              </w:rPr>
              <w:t>及实施主体。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65" w:hRule="atLeast"/>
        </w:trPr>
        <w:tc>
          <w:tcPr>
            <w:tcW w:w="1052" w:type="dxa"/>
            <w:vAlign w:val="center"/>
          </w:tcPr>
          <w:p>
            <w:pPr>
              <w:spacing w:before="62" w:after="62"/>
              <w:jc w:val="center"/>
              <w:rPr>
                <w:rFonts w:eastAsia="仿宋_GB2312"/>
                <w:b/>
                <w:sz w:val="24"/>
              </w:rPr>
            </w:pPr>
            <w:r>
              <w:rPr>
                <w:rFonts w:hint="eastAsia" w:eastAsia="仿宋_GB2312"/>
                <w:b/>
                <w:sz w:val="24"/>
                <w:lang w:eastAsia="zh-CN"/>
              </w:rPr>
              <w:t>课表及</w:t>
            </w:r>
            <w:r>
              <w:rPr>
                <w:rFonts w:eastAsia="仿宋_GB2312"/>
                <w:b/>
                <w:sz w:val="24"/>
              </w:rPr>
              <w:t>课程内容设计</w:t>
            </w:r>
          </w:p>
        </w:tc>
        <w:tc>
          <w:tcPr>
            <w:tcW w:w="8850" w:type="dxa"/>
            <w:vAlign w:val="top"/>
          </w:tcPr>
          <w:p>
            <w:pPr>
              <w:spacing w:before="62" w:after="62"/>
              <w:rPr>
                <w:rFonts w:eastAsia="仿宋_GB2312"/>
                <w:sz w:val="24"/>
              </w:rPr>
            </w:pPr>
            <w:r>
              <w:rPr>
                <w:rFonts w:hint="eastAsia" w:eastAsia="仿宋_GB2312"/>
                <w:sz w:val="24"/>
                <w:lang w:eastAsia="zh-CN"/>
              </w:rPr>
              <w:t>列出课表并</w:t>
            </w:r>
            <w:r>
              <w:rPr>
                <w:rFonts w:eastAsia="仿宋_GB2312"/>
                <w:sz w:val="24"/>
              </w:rPr>
              <w:t>说明培训课程内容设计，</w:t>
            </w:r>
            <w:r>
              <w:rPr>
                <w:rFonts w:eastAsia="仿宋_GB2312"/>
                <w:b/>
                <w:sz w:val="24"/>
              </w:rPr>
              <w:t>应坚持教研类课程与培训类课程并重，课程模块应涵盖教学能力、教研能力、培训能力（培训需求诊断能力、方案设计能力、培训课程开发能力、培训活动设计能力和绩效评估能力；应全面提升学员的教师工作坊主持能力、送教下乡培训能力和校本研修指导能力）等，</w:t>
            </w:r>
            <w:r>
              <w:rPr>
                <w:rFonts w:eastAsia="仿宋_GB2312"/>
                <w:sz w:val="24"/>
              </w:rPr>
              <w:t>要说明每个模块的核心专题、主要培训方式及学时（天）。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1052" w:type="dxa"/>
            <w:vAlign w:val="center"/>
          </w:tcPr>
          <w:p>
            <w:pPr>
              <w:spacing w:before="62" w:after="62"/>
              <w:jc w:val="center"/>
              <w:rPr>
                <w:rFonts w:eastAsia="仿宋_GB2312"/>
                <w:b/>
                <w:sz w:val="24"/>
              </w:rPr>
            </w:pPr>
            <w:r>
              <w:rPr>
                <w:rFonts w:eastAsia="仿宋_GB2312"/>
                <w:b/>
                <w:sz w:val="24"/>
              </w:rPr>
              <w:t>协同</w:t>
            </w:r>
          </w:p>
          <w:p>
            <w:pPr>
              <w:spacing w:before="62" w:after="62"/>
              <w:jc w:val="center"/>
              <w:rPr>
                <w:rFonts w:eastAsia="仿宋_GB2312"/>
                <w:b/>
                <w:sz w:val="24"/>
              </w:rPr>
            </w:pPr>
            <w:r>
              <w:rPr>
                <w:rFonts w:eastAsia="仿宋_GB2312"/>
                <w:b/>
                <w:sz w:val="24"/>
              </w:rPr>
              <w:t>机制</w:t>
            </w:r>
          </w:p>
        </w:tc>
        <w:tc>
          <w:tcPr>
            <w:tcW w:w="8850" w:type="dxa"/>
            <w:vAlign w:val="top"/>
          </w:tcPr>
          <w:p>
            <w:pPr>
              <w:spacing w:before="62" w:after="62"/>
              <w:rPr>
                <w:rFonts w:eastAsia="仿宋_GB2312"/>
                <w:sz w:val="24"/>
              </w:rPr>
            </w:pPr>
            <w:r>
              <w:rPr>
                <w:rFonts w:eastAsia="仿宋_GB2312"/>
                <w:sz w:val="24"/>
              </w:rPr>
              <w:t>简要介绍</w:t>
            </w:r>
            <w:r>
              <w:rPr>
                <w:rFonts w:hint="eastAsia" w:eastAsia="仿宋_GB2312"/>
                <w:sz w:val="24"/>
                <w:lang w:eastAsia="zh-CN"/>
              </w:rPr>
              <w:t>与项目县</w:t>
            </w:r>
            <w:r>
              <w:rPr>
                <w:rFonts w:hint="eastAsia" w:eastAsia="仿宋_GB2312"/>
                <w:sz w:val="24"/>
              </w:rPr>
              <w:t>，</w:t>
            </w:r>
            <w:r>
              <w:rPr>
                <w:rFonts w:hint="eastAsia" w:eastAsia="仿宋_GB2312"/>
                <w:sz w:val="24"/>
                <w:lang w:eastAsia="zh-CN"/>
              </w:rPr>
              <w:t>高教社以及</w:t>
            </w:r>
            <w:r>
              <w:rPr>
                <w:rFonts w:hint="eastAsia" w:eastAsia="仿宋_GB2312"/>
                <w:sz w:val="24"/>
              </w:rPr>
              <w:t>市</w:t>
            </w:r>
            <w:r>
              <w:rPr>
                <w:rFonts w:eastAsia="仿宋_GB2312"/>
                <w:sz w:val="24"/>
              </w:rPr>
              <w:t>、县</w:t>
            </w:r>
            <w:r>
              <w:rPr>
                <w:rFonts w:hint="eastAsia" w:eastAsia="仿宋_GB2312"/>
                <w:sz w:val="24"/>
                <w:lang w:eastAsia="zh-CN"/>
              </w:rPr>
              <w:t>教育行政部门</w:t>
            </w:r>
            <w:r>
              <w:rPr>
                <w:rFonts w:hint="eastAsia" w:eastAsia="仿宋_GB2312"/>
                <w:sz w:val="24"/>
              </w:rPr>
              <w:t>，</w:t>
            </w:r>
            <w:r>
              <w:rPr>
                <w:rFonts w:eastAsia="仿宋_GB2312"/>
                <w:sz w:val="24"/>
              </w:rPr>
              <w:t>中小学之间的责任分工和协同机制。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875" w:hRule="atLeast"/>
        </w:trPr>
        <w:tc>
          <w:tcPr>
            <w:tcW w:w="1052" w:type="dxa"/>
            <w:tcBorders>
              <w:bottom w:val="single" w:color="auto" w:sz="4" w:space="0"/>
            </w:tcBorders>
            <w:vAlign w:val="center"/>
          </w:tcPr>
          <w:p>
            <w:pPr>
              <w:spacing w:before="62" w:after="62"/>
              <w:jc w:val="center"/>
              <w:rPr>
                <w:rFonts w:eastAsia="仿宋_GB2312"/>
                <w:b/>
                <w:sz w:val="24"/>
              </w:rPr>
            </w:pPr>
            <w:r>
              <w:rPr>
                <w:rFonts w:eastAsia="仿宋_GB2312"/>
                <w:b/>
                <w:sz w:val="24"/>
              </w:rPr>
              <w:t>影子</w:t>
            </w:r>
          </w:p>
          <w:p>
            <w:pPr>
              <w:spacing w:before="62" w:after="62"/>
              <w:jc w:val="center"/>
              <w:rPr>
                <w:rFonts w:hint="eastAsia" w:eastAsia="仿宋_GB2312"/>
                <w:b/>
                <w:sz w:val="24"/>
                <w:lang w:eastAsia="zh-CN"/>
              </w:rPr>
            </w:pPr>
            <w:r>
              <w:rPr>
                <w:rFonts w:hint="eastAsia" w:eastAsia="仿宋_GB2312"/>
                <w:b/>
                <w:sz w:val="24"/>
                <w:lang w:eastAsia="zh-CN"/>
              </w:rPr>
              <w:t>培训</w:t>
            </w:r>
          </w:p>
        </w:tc>
        <w:tc>
          <w:tcPr>
            <w:tcW w:w="8850" w:type="dxa"/>
            <w:tcBorders>
              <w:bottom w:val="single" w:color="auto" w:sz="4" w:space="0"/>
            </w:tcBorders>
            <w:vAlign w:val="top"/>
          </w:tcPr>
          <w:p>
            <w:pPr>
              <w:widowControl/>
              <w:spacing w:before="62" w:after="62"/>
              <w:jc w:val="left"/>
              <w:rPr>
                <w:rFonts w:eastAsia="仿宋_GB2312"/>
                <w:sz w:val="24"/>
              </w:rPr>
            </w:pPr>
            <w:r>
              <w:rPr>
                <w:rFonts w:hint="eastAsia" w:eastAsia="仿宋_GB2312"/>
                <w:sz w:val="24"/>
                <w:lang w:eastAsia="zh-CN"/>
              </w:rPr>
              <w:t>详细描述</w:t>
            </w:r>
            <w:r>
              <w:rPr>
                <w:rFonts w:eastAsia="仿宋_GB2312"/>
                <w:sz w:val="24"/>
              </w:rPr>
              <w:t>“影子教师”跟岗实践环节组织实施流程</w:t>
            </w:r>
            <w:r>
              <w:rPr>
                <w:rFonts w:hint="eastAsia" w:eastAsia="仿宋_GB2312"/>
                <w:sz w:val="24"/>
                <w:lang w:eastAsia="zh-CN"/>
              </w:rPr>
              <w:t>、安排</w:t>
            </w:r>
            <w:r>
              <w:rPr>
                <w:rFonts w:eastAsia="仿宋_GB2312"/>
                <w:sz w:val="24"/>
              </w:rPr>
              <w:t>与管理机制。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1" w:hRule="atLeast"/>
        </w:trPr>
        <w:tc>
          <w:tcPr>
            <w:tcW w:w="1052" w:type="dxa"/>
            <w:tcBorders>
              <w:bottom w:val="single" w:color="auto" w:sz="4" w:space="0"/>
            </w:tcBorders>
            <w:vAlign w:val="center"/>
          </w:tcPr>
          <w:p>
            <w:pPr>
              <w:spacing w:before="62" w:after="62"/>
              <w:jc w:val="center"/>
              <w:rPr>
                <w:rFonts w:eastAsia="仿宋_GB2312"/>
                <w:b/>
                <w:sz w:val="24"/>
              </w:rPr>
            </w:pPr>
            <w:r>
              <w:rPr>
                <w:rFonts w:eastAsia="仿宋_GB2312"/>
                <w:b/>
                <w:sz w:val="24"/>
              </w:rPr>
              <w:t>网络</w:t>
            </w:r>
          </w:p>
          <w:p>
            <w:pPr>
              <w:spacing w:before="62" w:after="62"/>
              <w:jc w:val="center"/>
              <w:rPr>
                <w:rFonts w:eastAsia="仿宋_GB2312"/>
                <w:b/>
                <w:sz w:val="24"/>
              </w:rPr>
            </w:pPr>
            <w:r>
              <w:rPr>
                <w:rFonts w:eastAsia="仿宋_GB2312"/>
                <w:b/>
                <w:sz w:val="24"/>
              </w:rPr>
              <w:t>研修</w:t>
            </w:r>
          </w:p>
        </w:tc>
        <w:tc>
          <w:tcPr>
            <w:tcW w:w="8850" w:type="dxa"/>
            <w:tcBorders>
              <w:bottom w:val="single" w:color="auto" w:sz="4" w:space="0"/>
            </w:tcBorders>
            <w:vAlign w:val="top"/>
          </w:tcPr>
          <w:p>
            <w:pPr>
              <w:spacing w:before="62" w:after="62"/>
              <w:rPr>
                <w:rFonts w:eastAsia="仿宋_GB2312"/>
                <w:sz w:val="24"/>
              </w:rPr>
            </w:pPr>
            <w:r>
              <w:rPr>
                <w:rFonts w:eastAsia="仿宋_GB2312"/>
                <w:sz w:val="24"/>
              </w:rPr>
              <w:t>说明</w:t>
            </w:r>
            <w:r>
              <w:rPr>
                <w:rFonts w:hint="eastAsia" w:eastAsia="仿宋_GB2312"/>
                <w:sz w:val="24"/>
                <w:lang w:eastAsia="zh-CN"/>
              </w:rPr>
              <w:t>远程培训的组织与实施</w:t>
            </w:r>
            <w:r>
              <w:rPr>
                <w:rFonts w:eastAsia="仿宋_GB2312"/>
                <w:sz w:val="24"/>
              </w:rPr>
              <w:t>。</w:t>
            </w:r>
          </w:p>
          <w:p>
            <w:pPr>
              <w:spacing w:before="62" w:after="62"/>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052" w:type="dxa"/>
            <w:tcBorders>
              <w:bottom w:val="single" w:color="auto" w:sz="4" w:space="0"/>
            </w:tcBorders>
            <w:vAlign w:val="center"/>
          </w:tcPr>
          <w:p>
            <w:pPr>
              <w:spacing w:before="62" w:after="62"/>
              <w:jc w:val="center"/>
              <w:rPr>
                <w:rFonts w:eastAsia="仿宋_GB2312"/>
                <w:b/>
                <w:sz w:val="24"/>
              </w:rPr>
            </w:pPr>
            <w:r>
              <w:rPr>
                <w:rFonts w:eastAsia="仿宋_GB2312"/>
                <w:b/>
                <w:sz w:val="24"/>
              </w:rPr>
              <w:t>返岗</w:t>
            </w:r>
          </w:p>
          <w:p>
            <w:pPr>
              <w:spacing w:before="62" w:after="62"/>
              <w:jc w:val="center"/>
              <w:rPr>
                <w:rFonts w:eastAsia="仿宋_GB2312"/>
                <w:b/>
                <w:sz w:val="24"/>
              </w:rPr>
            </w:pPr>
            <w:r>
              <w:rPr>
                <w:rFonts w:eastAsia="仿宋_GB2312"/>
                <w:b/>
                <w:sz w:val="24"/>
              </w:rPr>
              <w:t>实践</w:t>
            </w:r>
          </w:p>
        </w:tc>
        <w:tc>
          <w:tcPr>
            <w:tcW w:w="8850" w:type="dxa"/>
            <w:tcBorders>
              <w:bottom w:val="single" w:color="auto" w:sz="4" w:space="0"/>
            </w:tcBorders>
            <w:vAlign w:val="top"/>
          </w:tcPr>
          <w:p>
            <w:pPr>
              <w:widowControl/>
              <w:spacing w:before="62" w:after="62"/>
              <w:jc w:val="left"/>
              <w:rPr>
                <w:rFonts w:eastAsia="仿宋_GB2312"/>
                <w:sz w:val="24"/>
              </w:rPr>
            </w:pPr>
            <w:r>
              <w:rPr>
                <w:rFonts w:eastAsia="仿宋_GB2312"/>
                <w:sz w:val="24"/>
              </w:rPr>
              <w:t>请简要介绍参训学员返岗培训实践内容、要求及跟踪管理办法。</w:t>
            </w:r>
          </w:p>
          <w:p>
            <w:pPr>
              <w:widowControl/>
              <w:spacing w:before="62" w:after="62"/>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052" w:type="dxa"/>
            <w:tcBorders>
              <w:bottom w:val="single" w:color="auto" w:sz="4" w:space="0"/>
            </w:tcBorders>
            <w:vAlign w:val="center"/>
          </w:tcPr>
          <w:p>
            <w:pPr>
              <w:spacing w:before="62" w:after="62"/>
              <w:jc w:val="center"/>
              <w:rPr>
                <w:rFonts w:eastAsia="仿宋_GB2312"/>
                <w:b/>
                <w:sz w:val="24"/>
              </w:rPr>
            </w:pPr>
            <w:r>
              <w:rPr>
                <w:rFonts w:eastAsia="仿宋_GB2312"/>
                <w:b/>
                <w:sz w:val="24"/>
              </w:rPr>
              <w:t>资源</w:t>
            </w:r>
          </w:p>
          <w:p>
            <w:pPr>
              <w:spacing w:before="62" w:after="62"/>
              <w:jc w:val="center"/>
              <w:rPr>
                <w:rFonts w:eastAsia="仿宋_GB2312"/>
                <w:b/>
                <w:sz w:val="24"/>
              </w:rPr>
            </w:pPr>
            <w:r>
              <w:rPr>
                <w:rFonts w:eastAsia="仿宋_GB2312"/>
                <w:b/>
                <w:sz w:val="24"/>
              </w:rPr>
              <w:t>情况</w:t>
            </w:r>
          </w:p>
        </w:tc>
        <w:tc>
          <w:tcPr>
            <w:tcW w:w="8850" w:type="dxa"/>
            <w:tcBorders>
              <w:bottom w:val="single" w:color="auto" w:sz="4" w:space="0"/>
            </w:tcBorders>
            <w:vAlign w:val="top"/>
          </w:tcPr>
          <w:p>
            <w:pPr>
              <w:spacing w:before="62" w:after="62"/>
              <w:jc w:val="left"/>
              <w:rPr>
                <w:rFonts w:eastAsia="仿宋_GB2312"/>
                <w:sz w:val="24"/>
              </w:rPr>
            </w:pPr>
            <w:r>
              <w:rPr>
                <w:rFonts w:hint="eastAsia" w:eastAsia="仿宋_GB2312"/>
                <w:sz w:val="24"/>
                <w:lang w:eastAsia="zh-CN"/>
              </w:rPr>
              <w:t>用表格形式</w:t>
            </w:r>
            <w:r>
              <w:rPr>
                <w:rFonts w:eastAsia="仿宋_GB2312"/>
                <w:sz w:val="24"/>
              </w:rPr>
              <w:t>说明拟开发和使用的培训课程资源。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052" w:type="dxa"/>
            <w:tcBorders>
              <w:bottom w:val="single" w:color="auto" w:sz="4" w:space="0"/>
            </w:tcBorders>
            <w:vAlign w:val="center"/>
          </w:tcPr>
          <w:p>
            <w:pPr>
              <w:spacing w:before="62" w:after="62"/>
              <w:jc w:val="center"/>
              <w:rPr>
                <w:rFonts w:eastAsia="仿宋_GB2312"/>
                <w:b/>
                <w:sz w:val="24"/>
              </w:rPr>
            </w:pPr>
            <w:r>
              <w:rPr>
                <w:rFonts w:eastAsia="仿宋_GB2312"/>
                <w:b/>
                <w:sz w:val="24"/>
              </w:rPr>
              <w:t>考核</w:t>
            </w:r>
          </w:p>
          <w:p>
            <w:pPr>
              <w:spacing w:before="62" w:after="62"/>
              <w:jc w:val="center"/>
              <w:rPr>
                <w:rFonts w:eastAsia="仿宋_GB2312"/>
                <w:b/>
                <w:sz w:val="24"/>
              </w:rPr>
            </w:pPr>
            <w:r>
              <w:rPr>
                <w:rFonts w:eastAsia="仿宋_GB2312"/>
                <w:b/>
                <w:sz w:val="24"/>
              </w:rPr>
              <w:t>评价</w:t>
            </w:r>
          </w:p>
        </w:tc>
        <w:tc>
          <w:tcPr>
            <w:tcW w:w="8850" w:type="dxa"/>
            <w:tcBorders>
              <w:bottom w:val="single" w:color="auto" w:sz="4" w:space="0"/>
            </w:tcBorders>
            <w:vAlign w:val="top"/>
          </w:tcPr>
          <w:p>
            <w:pPr>
              <w:pStyle w:val="18"/>
              <w:spacing w:before="20" w:after="20"/>
              <w:ind w:firstLine="0" w:firstLineChars="0"/>
              <w:jc w:val="left"/>
              <w:rPr>
                <w:rFonts w:eastAsia="仿宋_GB2312"/>
                <w:sz w:val="24"/>
              </w:rPr>
            </w:pPr>
            <w:r>
              <w:rPr>
                <w:rFonts w:hint="eastAsia" w:eastAsia="仿宋_GB2312"/>
                <w:sz w:val="24"/>
                <w:lang w:eastAsia="zh-CN"/>
              </w:rPr>
              <w:t>重点叙述如何</w:t>
            </w:r>
            <w:r>
              <w:rPr>
                <w:rFonts w:eastAsia="仿宋_GB2312"/>
                <w:sz w:val="24"/>
              </w:rPr>
              <w:t>对学员</w:t>
            </w:r>
            <w:r>
              <w:rPr>
                <w:rFonts w:hint="eastAsia" w:eastAsia="仿宋_GB2312"/>
                <w:sz w:val="24"/>
                <w:lang w:eastAsia="zh-CN"/>
              </w:rPr>
              <w:t>进行</w:t>
            </w:r>
            <w:r>
              <w:rPr>
                <w:rFonts w:eastAsia="仿宋_GB2312"/>
                <w:sz w:val="24"/>
              </w:rPr>
              <w:t>考核</w:t>
            </w:r>
            <w:r>
              <w:rPr>
                <w:rFonts w:hint="eastAsia" w:eastAsia="仿宋_GB2312"/>
                <w:sz w:val="24"/>
                <w:lang w:eastAsia="zh-CN"/>
              </w:rPr>
              <w:t>、评价，描述</w:t>
            </w:r>
            <w:r>
              <w:rPr>
                <w:rFonts w:eastAsia="仿宋_GB2312"/>
                <w:sz w:val="24"/>
              </w:rPr>
              <w:t>评估要求及指标。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trPr>
        <w:tc>
          <w:tcPr>
            <w:tcW w:w="1052" w:type="dxa"/>
            <w:vAlign w:val="center"/>
          </w:tcPr>
          <w:p>
            <w:pPr>
              <w:spacing w:before="62" w:after="62"/>
              <w:jc w:val="center"/>
              <w:rPr>
                <w:rFonts w:hint="eastAsia" w:eastAsia="仿宋_GB2312"/>
                <w:b/>
                <w:sz w:val="24"/>
                <w:lang w:eastAsia="zh-CN"/>
              </w:rPr>
            </w:pPr>
            <w:r>
              <w:rPr>
                <w:rFonts w:hint="eastAsia" w:eastAsia="仿宋_GB2312"/>
                <w:b/>
                <w:sz w:val="24"/>
                <w:lang w:eastAsia="zh-CN"/>
              </w:rPr>
              <w:t>组织</w:t>
            </w:r>
          </w:p>
          <w:p>
            <w:pPr>
              <w:spacing w:before="62" w:after="62"/>
              <w:jc w:val="center"/>
              <w:rPr>
                <w:rFonts w:eastAsia="仿宋_GB2312"/>
                <w:b/>
                <w:sz w:val="24"/>
              </w:rPr>
            </w:pPr>
            <w:r>
              <w:rPr>
                <w:rFonts w:eastAsia="仿宋_GB2312"/>
                <w:b/>
                <w:sz w:val="24"/>
              </w:rPr>
              <w:t>保障</w:t>
            </w:r>
          </w:p>
        </w:tc>
        <w:tc>
          <w:tcPr>
            <w:tcW w:w="8850" w:type="dxa"/>
            <w:vAlign w:val="top"/>
          </w:tcPr>
          <w:p>
            <w:pPr>
              <w:spacing w:before="62" w:after="62"/>
              <w:rPr>
                <w:rFonts w:eastAsia="仿宋_GB2312"/>
                <w:sz w:val="24"/>
              </w:rPr>
            </w:pPr>
            <w:r>
              <w:rPr>
                <w:rFonts w:eastAsia="仿宋_GB2312"/>
                <w:sz w:val="24"/>
              </w:rPr>
              <w:t>说明组织管理</w:t>
            </w:r>
            <w:r>
              <w:rPr>
                <w:rFonts w:hint="eastAsia" w:eastAsia="仿宋_GB2312"/>
                <w:sz w:val="24"/>
                <w:lang w:eastAsia="zh-CN"/>
              </w:rPr>
              <w:t>体系及保障措施</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694" w:hRule="atLeast"/>
        </w:trPr>
        <w:tc>
          <w:tcPr>
            <w:tcW w:w="1052" w:type="dxa"/>
            <w:vAlign w:val="center"/>
          </w:tcPr>
          <w:p>
            <w:pPr>
              <w:spacing w:before="62" w:after="62"/>
              <w:jc w:val="center"/>
              <w:rPr>
                <w:rFonts w:eastAsia="仿宋_GB2312"/>
                <w:b/>
                <w:sz w:val="24"/>
              </w:rPr>
            </w:pPr>
            <w:r>
              <w:rPr>
                <w:rFonts w:eastAsia="仿宋_GB2312"/>
                <w:b/>
                <w:sz w:val="24"/>
              </w:rPr>
              <w:t>特色与创新</w:t>
            </w:r>
          </w:p>
        </w:tc>
        <w:tc>
          <w:tcPr>
            <w:tcW w:w="8850" w:type="dxa"/>
            <w:vAlign w:val="top"/>
          </w:tcPr>
          <w:p>
            <w:pPr>
              <w:pStyle w:val="18"/>
              <w:spacing w:before="20" w:after="20"/>
              <w:ind w:firstLine="0" w:firstLineChars="0"/>
              <w:jc w:val="left"/>
              <w:rPr>
                <w:rFonts w:eastAsia="仿宋_GB2312"/>
                <w:sz w:val="24"/>
              </w:rPr>
            </w:pPr>
            <w:r>
              <w:rPr>
                <w:rFonts w:eastAsia="仿宋_GB2312"/>
                <w:sz w:val="24"/>
              </w:rPr>
              <w:t>简要阐述培训的亮点、特色、创新之处。</w:t>
            </w:r>
          </w:p>
          <w:p>
            <w:pPr>
              <w:pStyle w:val="18"/>
              <w:spacing w:before="20" w:after="20"/>
              <w:ind w:firstLine="0" w:firstLineChars="0"/>
              <w:jc w:val="left"/>
              <w:rPr>
                <w:rFonts w:eastAsia="仿宋_GB2312"/>
                <w:sz w:val="24"/>
              </w:rPr>
            </w:pPr>
          </w:p>
          <w:p>
            <w:pPr>
              <w:pStyle w:val="18"/>
              <w:spacing w:before="20" w:after="20"/>
              <w:ind w:firstLine="0" w:firstLineChars="0"/>
              <w:jc w:val="left"/>
              <w:rPr>
                <w:rFonts w:eastAsia="仿宋_GB2312"/>
                <w:sz w:val="24"/>
              </w:rPr>
            </w:pPr>
          </w:p>
        </w:tc>
      </w:tr>
    </w:tbl>
    <w:p>
      <w:pPr>
        <w:spacing w:line="400" w:lineRule="exact"/>
        <w:jc w:val="left"/>
        <w:rPr>
          <w:rFonts w:hint="eastAsia" w:ascii="仿宋_GB2312" w:hAnsi="仿宋" w:eastAsia="仿宋_GB2312" w:cs="仿宋_GB2312"/>
          <w:color w:val="FF0000"/>
          <w:sz w:val="32"/>
          <w:szCs w:val="32"/>
          <w:lang w:eastAsia="zh-CN"/>
        </w:rPr>
      </w:pPr>
      <w:r>
        <w:rPr>
          <w:rFonts w:hint="eastAsia" w:ascii="仿宋_GB2312" w:hAnsi="仿宋" w:eastAsia="仿宋_GB2312" w:cs="仿宋_GB2312"/>
          <w:color w:val="FF0000"/>
          <w:sz w:val="32"/>
          <w:szCs w:val="32"/>
          <w:lang w:eastAsia="zh-CN"/>
        </w:rPr>
        <w:t>注：此安排一定要与前期上报省厅的申报书内容一致，可以进一步完善。</w:t>
      </w:r>
    </w:p>
    <w:p>
      <w:pPr>
        <w:spacing w:line="400" w:lineRule="exact"/>
        <w:jc w:val="left"/>
        <w:rPr>
          <w:rFonts w:hint="eastAsia" w:ascii="仿宋_GB2312" w:hAnsi="仿宋" w:eastAsia="仿宋_GB2312" w:cs="仿宋_GB2312"/>
          <w:sz w:val="32"/>
          <w:szCs w:val="32"/>
          <w:lang w:eastAsia="zh-CN"/>
        </w:rPr>
      </w:pPr>
      <w:bookmarkStart w:id="0" w:name="_GoBack"/>
      <w:bookmarkEnd w:id="0"/>
    </w:p>
    <w:p>
      <w:pPr>
        <w:spacing w:line="400" w:lineRule="exact"/>
        <w:jc w:val="lef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附件三：</w:t>
      </w:r>
    </w:p>
    <w:p>
      <w:pPr>
        <w:spacing w:line="400" w:lineRule="exact"/>
        <w:jc w:val="center"/>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u w:val="none"/>
          <w:lang w:val="en-US" w:eastAsia="zh-CN"/>
        </w:rPr>
        <w:t>系</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u w:val="none"/>
          <w:lang w:val="en-US" w:eastAsia="zh-CN"/>
        </w:rPr>
        <w:t>学科置换脱产</w:t>
      </w:r>
      <w:r>
        <w:rPr>
          <w:rFonts w:hint="eastAsia" w:ascii="仿宋_GB2312" w:hAnsi="仿宋" w:eastAsia="仿宋_GB2312" w:cs="仿宋_GB2312"/>
          <w:sz w:val="32"/>
          <w:szCs w:val="32"/>
          <w:lang w:eastAsia="zh-CN"/>
        </w:rPr>
        <w:t>项目实施工作时间表</w:t>
      </w:r>
    </w:p>
    <w:p>
      <w:pPr>
        <w:spacing w:line="400" w:lineRule="exact"/>
        <w:jc w:val="center"/>
        <w:rPr>
          <w:rFonts w:hint="eastAsia" w:ascii="仿宋_GB2312" w:hAnsi="仿宋" w:eastAsia="仿宋_GB2312" w:cs="仿宋_GB2312"/>
          <w:sz w:val="32"/>
          <w:szCs w:val="32"/>
          <w:lang w:eastAsia="zh-CN"/>
        </w:rPr>
      </w:pPr>
    </w:p>
    <w:tbl>
      <w:tblPr>
        <w:tblStyle w:val="16"/>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68"/>
        <w:gridCol w:w="3210"/>
        <w:gridCol w:w="286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68" w:type="dxa"/>
          </w:tcPr>
          <w:p>
            <w:pPr>
              <w:spacing w:line="400" w:lineRule="exact"/>
              <w:jc w:val="left"/>
              <w:rPr>
                <w:rFonts w:hint="eastAsia" w:ascii="仿宋_GB2312" w:hAnsi="仿宋" w:eastAsia="仿宋_GB2312" w:cs="仿宋_GB2312"/>
                <w:sz w:val="32"/>
                <w:szCs w:val="32"/>
                <w:vertAlign w:val="baseline"/>
                <w:lang w:eastAsia="zh-CN"/>
              </w:rPr>
            </w:pPr>
            <w:r>
              <w:rPr>
                <w:rFonts w:hint="eastAsia" w:ascii="仿宋_GB2312" w:hAnsi="仿宋" w:eastAsia="仿宋_GB2312" w:cs="仿宋_GB2312"/>
                <w:sz w:val="32"/>
                <w:szCs w:val="32"/>
                <w:lang w:eastAsia="zh-CN"/>
              </w:rPr>
              <w:t>日期</w:t>
            </w:r>
          </w:p>
        </w:tc>
        <w:tc>
          <w:tcPr>
            <w:tcW w:w="3210" w:type="dxa"/>
          </w:tcPr>
          <w:p>
            <w:pPr>
              <w:spacing w:line="400" w:lineRule="exact"/>
              <w:jc w:val="left"/>
              <w:rPr>
                <w:rFonts w:hint="eastAsia" w:ascii="仿宋_GB2312" w:hAnsi="仿宋" w:eastAsia="仿宋_GB2312" w:cs="仿宋_GB2312"/>
                <w:sz w:val="32"/>
                <w:szCs w:val="32"/>
                <w:vertAlign w:val="baseline"/>
                <w:lang w:eastAsia="zh-CN"/>
              </w:rPr>
            </w:pPr>
            <w:r>
              <w:rPr>
                <w:rFonts w:hint="eastAsia" w:ascii="仿宋_GB2312" w:hAnsi="仿宋" w:eastAsia="仿宋_GB2312" w:cs="仿宋_GB2312"/>
                <w:sz w:val="32"/>
                <w:szCs w:val="32"/>
                <w:vertAlign w:val="baseline"/>
                <w:lang w:eastAsia="zh-CN"/>
              </w:rPr>
              <w:t>工作</w:t>
            </w:r>
          </w:p>
        </w:tc>
        <w:tc>
          <w:tcPr>
            <w:tcW w:w="2865" w:type="dxa"/>
          </w:tcPr>
          <w:p>
            <w:pPr>
              <w:spacing w:line="400" w:lineRule="exact"/>
              <w:jc w:val="left"/>
              <w:rPr>
                <w:rFonts w:hint="eastAsia" w:ascii="仿宋_GB2312" w:hAnsi="仿宋" w:eastAsia="仿宋_GB2312" w:cs="仿宋_GB2312"/>
                <w:sz w:val="32"/>
                <w:szCs w:val="32"/>
                <w:vertAlign w:val="baseline"/>
                <w:lang w:eastAsia="zh-CN"/>
              </w:rPr>
            </w:pPr>
            <w:r>
              <w:rPr>
                <w:rFonts w:hint="eastAsia" w:ascii="仿宋_GB2312" w:hAnsi="仿宋" w:eastAsia="仿宋_GB2312" w:cs="仿宋_GB2312"/>
                <w:sz w:val="32"/>
                <w:szCs w:val="32"/>
                <w:vertAlign w:val="baseline"/>
                <w:lang w:eastAsia="zh-CN"/>
              </w:rPr>
              <w:t>要求</w:t>
            </w:r>
          </w:p>
        </w:tc>
        <w:tc>
          <w:tcPr>
            <w:tcW w:w="2113" w:type="dxa"/>
          </w:tcPr>
          <w:p>
            <w:pPr>
              <w:spacing w:line="400" w:lineRule="exact"/>
              <w:jc w:val="left"/>
              <w:rPr>
                <w:rFonts w:hint="eastAsia" w:ascii="仿宋_GB2312" w:hAnsi="仿宋" w:eastAsia="仿宋_GB2312" w:cs="仿宋_GB2312"/>
                <w:sz w:val="32"/>
                <w:szCs w:val="32"/>
                <w:vertAlign w:val="baseline"/>
                <w:lang w:eastAsia="zh-CN"/>
              </w:rPr>
            </w:pPr>
            <w:r>
              <w:rPr>
                <w:rFonts w:hint="eastAsia" w:ascii="仿宋_GB2312" w:hAnsi="仿宋" w:eastAsia="仿宋_GB2312" w:cs="仿宋_GB2312"/>
                <w:sz w:val="32"/>
                <w:szCs w:val="32"/>
                <w:vertAlign w:val="baseline"/>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68" w:type="dxa"/>
          </w:tcPr>
          <w:p>
            <w:pPr>
              <w:spacing w:line="400" w:lineRule="exact"/>
              <w:jc w:val="left"/>
              <w:rPr>
                <w:rFonts w:hint="eastAsia" w:ascii="仿宋_GB2312" w:hAnsi="仿宋" w:eastAsia="仿宋_GB2312" w:cs="仿宋_GB2312"/>
                <w:sz w:val="32"/>
                <w:szCs w:val="32"/>
                <w:vertAlign w:val="baseline"/>
                <w:lang w:eastAsia="zh-CN"/>
              </w:rPr>
            </w:pPr>
          </w:p>
        </w:tc>
        <w:tc>
          <w:tcPr>
            <w:tcW w:w="3210" w:type="dxa"/>
          </w:tcPr>
          <w:p>
            <w:pPr>
              <w:spacing w:line="400" w:lineRule="exact"/>
              <w:jc w:val="left"/>
              <w:rPr>
                <w:rFonts w:hint="eastAsia" w:ascii="仿宋_GB2312" w:hAnsi="仿宋" w:eastAsia="仿宋_GB2312" w:cs="仿宋_GB2312"/>
                <w:sz w:val="32"/>
                <w:szCs w:val="32"/>
                <w:vertAlign w:val="baseline"/>
                <w:lang w:eastAsia="zh-CN"/>
              </w:rPr>
            </w:pPr>
          </w:p>
        </w:tc>
        <w:tc>
          <w:tcPr>
            <w:tcW w:w="2865" w:type="dxa"/>
          </w:tcPr>
          <w:p>
            <w:pPr>
              <w:spacing w:line="400" w:lineRule="exact"/>
              <w:jc w:val="left"/>
              <w:rPr>
                <w:rFonts w:hint="eastAsia" w:ascii="仿宋_GB2312" w:hAnsi="仿宋" w:eastAsia="仿宋_GB2312" w:cs="仿宋_GB2312"/>
                <w:sz w:val="32"/>
                <w:szCs w:val="32"/>
                <w:vertAlign w:val="baseline"/>
                <w:lang w:eastAsia="zh-CN"/>
              </w:rPr>
            </w:pPr>
          </w:p>
        </w:tc>
        <w:tc>
          <w:tcPr>
            <w:tcW w:w="2113" w:type="dxa"/>
          </w:tcPr>
          <w:p>
            <w:pPr>
              <w:spacing w:line="400" w:lineRule="exact"/>
              <w:jc w:val="left"/>
              <w:rPr>
                <w:rFonts w:hint="eastAsia" w:ascii="仿宋_GB2312" w:hAnsi="仿宋"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68" w:type="dxa"/>
          </w:tcPr>
          <w:p>
            <w:pPr>
              <w:spacing w:line="400" w:lineRule="exact"/>
              <w:jc w:val="left"/>
              <w:rPr>
                <w:rFonts w:hint="eastAsia" w:ascii="仿宋_GB2312" w:hAnsi="仿宋" w:eastAsia="仿宋_GB2312" w:cs="仿宋_GB2312"/>
                <w:sz w:val="32"/>
                <w:szCs w:val="32"/>
                <w:vertAlign w:val="baseline"/>
                <w:lang w:eastAsia="zh-CN"/>
              </w:rPr>
            </w:pPr>
          </w:p>
        </w:tc>
        <w:tc>
          <w:tcPr>
            <w:tcW w:w="3210" w:type="dxa"/>
          </w:tcPr>
          <w:p>
            <w:pPr>
              <w:spacing w:line="400" w:lineRule="exact"/>
              <w:jc w:val="left"/>
              <w:rPr>
                <w:rFonts w:hint="eastAsia" w:ascii="仿宋_GB2312" w:hAnsi="仿宋" w:eastAsia="仿宋_GB2312" w:cs="仿宋_GB2312"/>
                <w:sz w:val="32"/>
                <w:szCs w:val="32"/>
                <w:vertAlign w:val="baseline"/>
                <w:lang w:eastAsia="zh-CN"/>
              </w:rPr>
            </w:pPr>
          </w:p>
        </w:tc>
        <w:tc>
          <w:tcPr>
            <w:tcW w:w="2865" w:type="dxa"/>
          </w:tcPr>
          <w:p>
            <w:pPr>
              <w:spacing w:line="400" w:lineRule="exact"/>
              <w:jc w:val="left"/>
              <w:rPr>
                <w:rFonts w:hint="eastAsia" w:ascii="仿宋_GB2312" w:hAnsi="仿宋" w:eastAsia="仿宋_GB2312" w:cs="仿宋_GB2312"/>
                <w:sz w:val="32"/>
                <w:szCs w:val="32"/>
                <w:vertAlign w:val="baseline"/>
                <w:lang w:eastAsia="zh-CN"/>
              </w:rPr>
            </w:pPr>
          </w:p>
        </w:tc>
        <w:tc>
          <w:tcPr>
            <w:tcW w:w="2113" w:type="dxa"/>
          </w:tcPr>
          <w:p>
            <w:pPr>
              <w:spacing w:line="400" w:lineRule="exact"/>
              <w:jc w:val="left"/>
              <w:rPr>
                <w:rFonts w:hint="eastAsia" w:ascii="仿宋_GB2312" w:hAnsi="仿宋"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68" w:type="dxa"/>
          </w:tcPr>
          <w:p>
            <w:pPr>
              <w:spacing w:line="400" w:lineRule="exact"/>
              <w:jc w:val="left"/>
              <w:rPr>
                <w:rFonts w:hint="eastAsia" w:ascii="仿宋_GB2312" w:hAnsi="仿宋" w:eastAsia="仿宋_GB2312" w:cs="仿宋_GB2312"/>
                <w:sz w:val="32"/>
                <w:szCs w:val="32"/>
                <w:vertAlign w:val="baseline"/>
                <w:lang w:eastAsia="zh-CN"/>
              </w:rPr>
            </w:pPr>
          </w:p>
        </w:tc>
        <w:tc>
          <w:tcPr>
            <w:tcW w:w="3210" w:type="dxa"/>
          </w:tcPr>
          <w:p>
            <w:pPr>
              <w:spacing w:line="400" w:lineRule="exact"/>
              <w:jc w:val="left"/>
              <w:rPr>
                <w:rFonts w:hint="eastAsia" w:ascii="仿宋_GB2312" w:hAnsi="仿宋" w:eastAsia="仿宋_GB2312" w:cs="仿宋_GB2312"/>
                <w:sz w:val="32"/>
                <w:szCs w:val="32"/>
                <w:vertAlign w:val="baseline"/>
                <w:lang w:eastAsia="zh-CN"/>
              </w:rPr>
            </w:pPr>
          </w:p>
        </w:tc>
        <w:tc>
          <w:tcPr>
            <w:tcW w:w="2865" w:type="dxa"/>
          </w:tcPr>
          <w:p>
            <w:pPr>
              <w:spacing w:line="400" w:lineRule="exact"/>
              <w:jc w:val="left"/>
              <w:rPr>
                <w:rFonts w:hint="eastAsia" w:ascii="仿宋_GB2312" w:hAnsi="仿宋" w:eastAsia="仿宋_GB2312" w:cs="仿宋_GB2312"/>
                <w:sz w:val="32"/>
                <w:szCs w:val="32"/>
                <w:vertAlign w:val="baseline"/>
                <w:lang w:eastAsia="zh-CN"/>
              </w:rPr>
            </w:pPr>
          </w:p>
        </w:tc>
        <w:tc>
          <w:tcPr>
            <w:tcW w:w="2113" w:type="dxa"/>
          </w:tcPr>
          <w:p>
            <w:pPr>
              <w:spacing w:line="400" w:lineRule="exact"/>
              <w:jc w:val="left"/>
              <w:rPr>
                <w:rFonts w:hint="eastAsia" w:ascii="仿宋_GB2312" w:hAnsi="仿宋"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68" w:type="dxa"/>
          </w:tcPr>
          <w:p>
            <w:pPr>
              <w:spacing w:line="400" w:lineRule="exact"/>
              <w:jc w:val="left"/>
              <w:rPr>
                <w:rFonts w:hint="eastAsia" w:ascii="仿宋_GB2312" w:hAnsi="仿宋" w:eastAsia="仿宋_GB2312" w:cs="仿宋_GB2312"/>
                <w:sz w:val="32"/>
                <w:szCs w:val="32"/>
                <w:vertAlign w:val="baseline"/>
                <w:lang w:eastAsia="zh-CN"/>
              </w:rPr>
            </w:pPr>
          </w:p>
        </w:tc>
        <w:tc>
          <w:tcPr>
            <w:tcW w:w="3210" w:type="dxa"/>
          </w:tcPr>
          <w:p>
            <w:pPr>
              <w:spacing w:line="400" w:lineRule="exact"/>
              <w:jc w:val="left"/>
              <w:rPr>
                <w:rFonts w:hint="eastAsia" w:ascii="仿宋_GB2312" w:hAnsi="仿宋" w:eastAsia="仿宋_GB2312" w:cs="仿宋_GB2312"/>
                <w:sz w:val="32"/>
                <w:szCs w:val="32"/>
                <w:vertAlign w:val="baseline"/>
                <w:lang w:eastAsia="zh-CN"/>
              </w:rPr>
            </w:pPr>
          </w:p>
        </w:tc>
        <w:tc>
          <w:tcPr>
            <w:tcW w:w="2865" w:type="dxa"/>
          </w:tcPr>
          <w:p>
            <w:pPr>
              <w:spacing w:line="400" w:lineRule="exact"/>
              <w:jc w:val="left"/>
              <w:rPr>
                <w:rFonts w:hint="eastAsia" w:ascii="仿宋_GB2312" w:hAnsi="仿宋" w:eastAsia="仿宋_GB2312" w:cs="仿宋_GB2312"/>
                <w:sz w:val="32"/>
                <w:szCs w:val="32"/>
                <w:vertAlign w:val="baseline"/>
                <w:lang w:eastAsia="zh-CN"/>
              </w:rPr>
            </w:pPr>
          </w:p>
        </w:tc>
        <w:tc>
          <w:tcPr>
            <w:tcW w:w="2113" w:type="dxa"/>
          </w:tcPr>
          <w:p>
            <w:pPr>
              <w:spacing w:line="400" w:lineRule="exact"/>
              <w:jc w:val="left"/>
              <w:rPr>
                <w:rFonts w:hint="eastAsia" w:ascii="仿宋_GB2312" w:hAnsi="仿宋"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68" w:type="dxa"/>
          </w:tcPr>
          <w:p>
            <w:pPr>
              <w:spacing w:line="400" w:lineRule="exact"/>
              <w:jc w:val="left"/>
              <w:rPr>
                <w:rFonts w:hint="eastAsia" w:ascii="仿宋_GB2312" w:hAnsi="仿宋" w:eastAsia="仿宋_GB2312" w:cs="仿宋_GB2312"/>
                <w:sz w:val="32"/>
                <w:szCs w:val="32"/>
                <w:vertAlign w:val="baseline"/>
                <w:lang w:eastAsia="zh-CN"/>
              </w:rPr>
            </w:pPr>
          </w:p>
        </w:tc>
        <w:tc>
          <w:tcPr>
            <w:tcW w:w="3210" w:type="dxa"/>
          </w:tcPr>
          <w:p>
            <w:pPr>
              <w:spacing w:line="400" w:lineRule="exact"/>
              <w:jc w:val="left"/>
              <w:rPr>
                <w:rFonts w:hint="eastAsia" w:ascii="仿宋_GB2312" w:hAnsi="仿宋" w:eastAsia="仿宋_GB2312" w:cs="仿宋_GB2312"/>
                <w:sz w:val="32"/>
                <w:szCs w:val="32"/>
                <w:vertAlign w:val="baseline"/>
                <w:lang w:eastAsia="zh-CN"/>
              </w:rPr>
            </w:pPr>
          </w:p>
        </w:tc>
        <w:tc>
          <w:tcPr>
            <w:tcW w:w="2865" w:type="dxa"/>
          </w:tcPr>
          <w:p>
            <w:pPr>
              <w:spacing w:line="400" w:lineRule="exact"/>
              <w:jc w:val="left"/>
              <w:rPr>
                <w:rFonts w:hint="eastAsia" w:ascii="仿宋_GB2312" w:hAnsi="仿宋" w:eastAsia="仿宋_GB2312" w:cs="仿宋_GB2312"/>
                <w:sz w:val="32"/>
                <w:szCs w:val="32"/>
                <w:vertAlign w:val="baseline"/>
                <w:lang w:eastAsia="zh-CN"/>
              </w:rPr>
            </w:pPr>
          </w:p>
        </w:tc>
        <w:tc>
          <w:tcPr>
            <w:tcW w:w="2113" w:type="dxa"/>
          </w:tcPr>
          <w:p>
            <w:pPr>
              <w:spacing w:line="400" w:lineRule="exact"/>
              <w:jc w:val="left"/>
              <w:rPr>
                <w:rFonts w:hint="eastAsia" w:ascii="仿宋_GB2312" w:hAnsi="仿宋" w:eastAsia="仿宋_GB2312" w:cs="仿宋_GB2312"/>
                <w:sz w:val="32"/>
                <w:szCs w:val="32"/>
                <w:vertAlign w:val="baseline"/>
                <w:lang w:eastAsia="zh-CN"/>
              </w:rPr>
            </w:pPr>
          </w:p>
        </w:tc>
      </w:tr>
    </w:tbl>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r>
        <w:rPr>
          <w:rFonts w:hint="eastAsia" w:ascii="宋体" w:hAnsi="宋体" w:cs="宋体"/>
          <w:i w:val="0"/>
          <w:color w:val="FF0000"/>
          <w:kern w:val="0"/>
          <w:sz w:val="28"/>
          <w:szCs w:val="28"/>
          <w:u w:val="none"/>
          <w:lang w:val="en-US" w:eastAsia="zh-CN" w:bidi="ar"/>
        </w:rPr>
        <w:t>备注：1、用EXCEL表格制作；2、内容全部填齐。</w:t>
      </w: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pPr>
    </w:p>
    <w:p>
      <w:pPr>
        <w:spacing w:line="400" w:lineRule="exact"/>
        <w:jc w:val="left"/>
        <w:rPr>
          <w:rFonts w:hint="eastAsia" w:ascii="仿宋_GB2312" w:hAnsi="仿宋" w:eastAsia="仿宋_GB2312" w:cs="仿宋_GB2312"/>
          <w:sz w:val="32"/>
          <w:szCs w:val="32"/>
          <w:lang w:eastAsia="zh-CN"/>
        </w:rPr>
        <w:sectPr>
          <w:pgSz w:w="11906" w:h="16838"/>
          <w:pgMar w:top="1440" w:right="1083" w:bottom="1440" w:left="1083" w:header="851" w:footer="992" w:gutter="0"/>
          <w:paperSrc/>
          <w:cols w:space="0" w:num="1"/>
          <w:rtlGutter w:val="0"/>
          <w:docGrid w:type="lines" w:linePitch="314" w:charSpace="0"/>
        </w:sectPr>
      </w:pPr>
    </w:p>
    <w:p>
      <w:pPr>
        <w:spacing w:line="400" w:lineRule="exact"/>
        <w:jc w:val="lef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附件四：</w:t>
      </w:r>
    </w:p>
    <w:p>
      <w:pPr>
        <w:spacing w:line="400" w:lineRule="exact"/>
        <w:jc w:val="center"/>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lang w:val="en-US" w:eastAsia="zh-CN"/>
        </w:rPr>
        <w:t>系</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lang w:val="en-US" w:eastAsia="zh-CN"/>
        </w:rPr>
        <w:t>学科置换脱产项目集中面授课表</w:t>
      </w: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班主任：        电话：</w:t>
      </w:r>
    </w:p>
    <w:tbl>
      <w:tblPr>
        <w:tblStyle w:val="16"/>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2"/>
        <w:gridCol w:w="2950"/>
        <w:gridCol w:w="2026"/>
        <w:gridCol w:w="2026"/>
        <w:gridCol w:w="2018"/>
        <w:gridCol w:w="201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02" w:type="dxa"/>
          </w:tcPr>
          <w:p>
            <w:pPr>
              <w:spacing w:line="400" w:lineRule="exact"/>
              <w:jc w:val="center"/>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lang w:val="en-US" w:eastAsia="zh-CN"/>
              </w:rPr>
              <w:t>日期</w:t>
            </w:r>
          </w:p>
        </w:tc>
        <w:tc>
          <w:tcPr>
            <w:tcW w:w="2950" w:type="dxa"/>
          </w:tcPr>
          <w:p>
            <w:pPr>
              <w:spacing w:line="400" w:lineRule="exact"/>
              <w:jc w:val="center"/>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课程</w:t>
            </w: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上课地点</w:t>
            </w:r>
          </w:p>
        </w:tc>
        <w:tc>
          <w:tcPr>
            <w:tcW w:w="2026" w:type="dxa"/>
            <w:textDirection w:val="lrTb"/>
            <w:vAlign w:val="top"/>
          </w:tcPr>
          <w:p>
            <w:pPr>
              <w:spacing w:line="400" w:lineRule="exact"/>
              <w:jc w:val="center"/>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专家</w:t>
            </w:r>
          </w:p>
        </w:tc>
        <w:tc>
          <w:tcPr>
            <w:tcW w:w="2018" w:type="dxa"/>
            <w:textDirection w:val="lrTb"/>
            <w:vAlign w:val="top"/>
          </w:tcPr>
          <w:p>
            <w:pPr>
              <w:spacing w:line="400" w:lineRule="exact"/>
              <w:jc w:val="center"/>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职称</w:t>
            </w:r>
          </w:p>
        </w:tc>
        <w:tc>
          <w:tcPr>
            <w:tcW w:w="2018" w:type="dxa"/>
            <w:textDirection w:val="lrTb"/>
            <w:vAlign w:val="top"/>
          </w:tcPr>
          <w:p>
            <w:pPr>
              <w:spacing w:line="400" w:lineRule="exact"/>
              <w:jc w:val="center"/>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单位</w:t>
            </w:r>
          </w:p>
        </w:tc>
        <w:tc>
          <w:tcPr>
            <w:tcW w:w="2008" w:type="dxa"/>
            <w:textDirection w:val="lrTb"/>
            <w:vAlign w:val="top"/>
          </w:tcPr>
          <w:p>
            <w:pPr>
              <w:spacing w:line="400" w:lineRule="exact"/>
              <w:jc w:val="center"/>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2"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950"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18"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18"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08" w:type="dxa"/>
          </w:tcPr>
          <w:p>
            <w:pPr>
              <w:spacing w:line="400" w:lineRule="exact"/>
              <w:jc w:val="center"/>
              <w:rPr>
                <w:rFonts w:hint="eastAsia" w:ascii="仿宋_GB2312" w:hAnsi="仿宋"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02"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950"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18"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18"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08" w:type="dxa"/>
          </w:tcPr>
          <w:p>
            <w:pPr>
              <w:spacing w:line="400" w:lineRule="exact"/>
              <w:jc w:val="center"/>
              <w:rPr>
                <w:rFonts w:hint="eastAsia" w:ascii="仿宋_GB2312" w:hAnsi="仿宋"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2"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950"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18"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18"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08" w:type="dxa"/>
          </w:tcPr>
          <w:p>
            <w:pPr>
              <w:spacing w:line="400" w:lineRule="exact"/>
              <w:jc w:val="center"/>
              <w:rPr>
                <w:rFonts w:hint="eastAsia" w:ascii="仿宋_GB2312" w:hAnsi="仿宋"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02"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950"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18"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18"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08" w:type="dxa"/>
          </w:tcPr>
          <w:p>
            <w:pPr>
              <w:spacing w:line="400" w:lineRule="exact"/>
              <w:jc w:val="center"/>
              <w:rPr>
                <w:rFonts w:hint="eastAsia" w:ascii="仿宋_GB2312" w:hAnsi="仿宋"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2"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950"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26"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18"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18" w:type="dxa"/>
          </w:tcPr>
          <w:p>
            <w:pPr>
              <w:spacing w:line="400" w:lineRule="exact"/>
              <w:jc w:val="center"/>
              <w:rPr>
                <w:rFonts w:hint="eastAsia" w:ascii="仿宋_GB2312" w:hAnsi="仿宋" w:eastAsia="仿宋_GB2312" w:cs="仿宋_GB2312"/>
                <w:sz w:val="32"/>
                <w:szCs w:val="32"/>
                <w:vertAlign w:val="baseline"/>
                <w:lang w:val="en-US" w:eastAsia="zh-CN"/>
              </w:rPr>
            </w:pPr>
          </w:p>
        </w:tc>
        <w:tc>
          <w:tcPr>
            <w:tcW w:w="2008" w:type="dxa"/>
          </w:tcPr>
          <w:p>
            <w:pPr>
              <w:spacing w:line="400" w:lineRule="exact"/>
              <w:jc w:val="center"/>
              <w:rPr>
                <w:rFonts w:hint="eastAsia" w:ascii="仿宋_GB2312" w:hAnsi="仿宋" w:eastAsia="仿宋_GB2312" w:cs="仿宋_GB2312"/>
                <w:sz w:val="32"/>
                <w:szCs w:val="32"/>
                <w:vertAlign w:val="baseline"/>
                <w:lang w:val="en-US" w:eastAsia="zh-CN"/>
              </w:rPr>
            </w:pPr>
          </w:p>
        </w:tc>
      </w:tr>
    </w:tbl>
    <w:p>
      <w:pPr>
        <w:spacing w:line="400" w:lineRule="exact"/>
        <w:jc w:val="center"/>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r>
        <w:rPr>
          <w:rFonts w:hint="eastAsia" w:ascii="宋体" w:hAnsi="宋体" w:cs="宋体"/>
          <w:i w:val="0"/>
          <w:color w:val="FF0000"/>
          <w:kern w:val="0"/>
          <w:sz w:val="28"/>
          <w:szCs w:val="28"/>
          <w:u w:val="none"/>
          <w:lang w:val="en-US" w:eastAsia="zh-CN" w:bidi="ar"/>
        </w:rPr>
        <w:t>备注：1、用EXCEL表格制作；2、内容全部填齐。</w:t>
      </w: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附件五：</w:t>
      </w:r>
    </w:p>
    <w:p>
      <w:pPr>
        <w:spacing w:line="400" w:lineRule="exact"/>
        <w:jc w:val="center"/>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lang w:val="en-US" w:eastAsia="zh-CN"/>
        </w:rPr>
        <w:t>系</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lang w:val="en-US" w:eastAsia="zh-CN"/>
        </w:rPr>
        <w:t>学科顶岗置换结对信息表</w:t>
      </w:r>
    </w:p>
    <w:p>
      <w:pPr>
        <w:spacing w:line="400" w:lineRule="exact"/>
        <w:jc w:val="left"/>
        <w:rPr>
          <w:rFonts w:hint="eastAsia" w:ascii="仿宋_GB2312" w:hAnsi="仿宋" w:eastAsia="仿宋_GB2312" w:cs="仿宋_GB2312"/>
          <w:sz w:val="32"/>
          <w:szCs w:val="32"/>
          <w:lang w:val="en-US" w:eastAsia="zh-CN"/>
        </w:rPr>
      </w:pPr>
    </w:p>
    <w:tbl>
      <w:tblPr>
        <w:tblStyle w:val="1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62"/>
        <w:gridCol w:w="2362"/>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参训教师姓名</w:t>
            </w: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县区、单位</w:t>
            </w: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电话</w:t>
            </w: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顶岗学生姓名</w:t>
            </w: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电话</w:t>
            </w: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r>
              <w:rPr>
                <w:rFonts w:hint="eastAsia" w:ascii="仿宋_GB2312" w:hAnsi="仿宋" w:eastAsia="仿宋_GB2312" w:cs="仿宋_GB2312"/>
                <w:sz w:val="32"/>
                <w:szCs w:val="32"/>
                <w:vertAlign w:val="baseline"/>
                <w:lang w:val="en-US" w:eastAsia="zh-CN"/>
              </w:rPr>
              <w:t>师院负责教师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2"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p>
        </w:tc>
        <w:tc>
          <w:tcPr>
            <w:tcW w:w="2363" w:type="dxa"/>
          </w:tcPr>
          <w:p>
            <w:pPr>
              <w:spacing w:line="400" w:lineRule="exact"/>
              <w:jc w:val="left"/>
              <w:rPr>
                <w:rFonts w:hint="eastAsia" w:ascii="仿宋_GB2312" w:hAnsi="仿宋" w:eastAsia="仿宋_GB2312" w:cs="仿宋_GB2312"/>
                <w:sz w:val="32"/>
                <w:szCs w:val="32"/>
                <w:vertAlign w:val="baseline"/>
                <w:lang w:val="en-US" w:eastAsia="zh-CN"/>
              </w:rPr>
            </w:pPr>
          </w:p>
        </w:tc>
      </w:tr>
    </w:tbl>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r>
        <w:rPr>
          <w:rFonts w:hint="eastAsia" w:ascii="宋体" w:hAnsi="宋体" w:cs="宋体"/>
          <w:i w:val="0"/>
          <w:color w:val="FF0000"/>
          <w:kern w:val="0"/>
          <w:sz w:val="28"/>
          <w:szCs w:val="28"/>
          <w:u w:val="none"/>
          <w:lang w:val="en-US" w:eastAsia="zh-CN" w:bidi="ar"/>
        </w:rPr>
        <w:t>备注：1、用EXCEL表格制作；2、内容全部填齐。</w:t>
      </w: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附件六：</w:t>
      </w:r>
    </w:p>
    <w:p>
      <w:pPr>
        <w:spacing w:line="400" w:lineRule="exact"/>
        <w:jc w:val="center"/>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lang w:val="en-US" w:eastAsia="zh-CN"/>
        </w:rPr>
        <w:t>系</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lang w:val="en-US" w:eastAsia="zh-CN"/>
        </w:rPr>
        <w:t>学科置换脱产项目影子培训安排表</w:t>
      </w: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tbl>
      <w:tblPr>
        <w:tblW w:w="14535" w:type="dxa"/>
        <w:jc w:val="center"/>
        <w:tblInd w:w="-2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55"/>
        <w:gridCol w:w="765"/>
        <w:gridCol w:w="375"/>
        <w:gridCol w:w="315"/>
        <w:gridCol w:w="975"/>
        <w:gridCol w:w="525"/>
        <w:gridCol w:w="1230"/>
        <w:gridCol w:w="525"/>
        <w:gridCol w:w="3540"/>
        <w:gridCol w:w="1395"/>
        <w:gridCol w:w="2040"/>
        <w:gridCol w:w="1110"/>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学科</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w:t>
            </w: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年龄</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所教学科</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手机</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影子教师</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影子学校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仿宋_GB2312" w:hAnsi="宋体" w:eastAsia="仿宋_GB2312" w:cs="仿宋_GB2312"/>
                <w:i w:val="0"/>
                <w:color w:val="FF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p>
        </w:tc>
        <w:tc>
          <w:tcPr>
            <w:tcW w:w="1185" w:type="dxa"/>
            <w:vMerge w:val="restart"/>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c>
          <w:tcPr>
            <w:tcW w:w="1185" w:type="dxa"/>
            <w:vMerge w:val="continue"/>
            <w:tcBorders>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p>
        </w:tc>
        <w:tc>
          <w:tcPr>
            <w:tcW w:w="1185" w:type="dxa"/>
            <w:vMerge w:val="restart"/>
            <w:tcBorders>
              <w:top w:val="single" w:color="000000" w:sz="4" w:space="0"/>
              <w:left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c>
          <w:tcPr>
            <w:tcW w:w="1185" w:type="dxa"/>
            <w:vMerge w:val="continue"/>
            <w:tcBorders>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p>
        </w:tc>
        <w:tc>
          <w:tcPr>
            <w:tcW w:w="1185" w:type="dxa"/>
            <w:vMerge w:val="restart"/>
            <w:tcBorders>
              <w:top w:val="single" w:color="000000" w:sz="4" w:space="0"/>
              <w:left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c>
          <w:tcPr>
            <w:tcW w:w="1185" w:type="dxa"/>
            <w:vMerge w:val="continue"/>
            <w:tcBorders>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color w:val="FF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FF0000"/>
                <w:sz w:val="24"/>
                <w:szCs w:val="24"/>
                <w:u w:val="none"/>
              </w:rPr>
            </w:pPr>
          </w:p>
        </w:tc>
      </w:tr>
    </w:tbl>
    <w:p>
      <w:pPr>
        <w:spacing w:line="400" w:lineRule="exact"/>
        <w:jc w:val="center"/>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r>
        <w:rPr>
          <w:rFonts w:hint="eastAsia" w:ascii="宋体" w:hAnsi="宋体" w:cs="宋体"/>
          <w:i w:val="0"/>
          <w:color w:val="FF0000"/>
          <w:kern w:val="0"/>
          <w:sz w:val="28"/>
          <w:szCs w:val="28"/>
          <w:u w:val="none"/>
          <w:lang w:val="en-US" w:eastAsia="zh-CN" w:bidi="ar"/>
        </w:rPr>
        <w:t>备注：1、用EXCEL表格制作；2、内容全部填齐。</w:t>
      </w: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center"/>
        <w:rPr>
          <w:rFonts w:hint="eastAsia" w:ascii="仿宋_GB2312" w:hAnsi="仿宋" w:eastAsia="仿宋_GB2312" w:cs="仿宋_GB2312"/>
          <w:sz w:val="32"/>
          <w:szCs w:val="32"/>
          <w:lang w:val="en-US" w:eastAsia="zh-CN"/>
        </w:rPr>
      </w:pPr>
    </w:p>
    <w:p>
      <w:pPr>
        <w:spacing w:line="400" w:lineRule="exact"/>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附件七：</w:t>
      </w:r>
    </w:p>
    <w:p>
      <w:pPr>
        <w:spacing w:line="400" w:lineRule="exact"/>
        <w:jc w:val="center"/>
        <w:rPr>
          <w:rFonts w:hint="eastAsia" w:ascii="仿宋_GB2312" w:hAnsi="仿宋" w:eastAsia="仿宋_GB2312" w:cs="仿宋_GB2312"/>
          <w:sz w:val="32"/>
          <w:szCs w:val="32"/>
          <w:lang w:val="en-US" w:eastAsia="zh-CN"/>
        </w:rPr>
      </w:pPr>
      <w:r>
        <w:rPr>
          <w:rFonts w:hint="eastAsia" w:ascii="宋体" w:hAnsi="宋体" w:eastAsia="宋体" w:cs="宋体"/>
          <w:i w:val="0"/>
          <w:color w:val="000000"/>
          <w:kern w:val="0"/>
          <w:sz w:val="28"/>
          <w:szCs w:val="28"/>
          <w:u w:val="none"/>
          <w:lang w:val="en-US" w:eastAsia="zh-CN" w:bidi="ar"/>
        </w:rPr>
        <w:t>“国培计划（2016）”—河北省乡村教师培训项目教师结业信息表</w:t>
      </w:r>
    </w:p>
    <w:p>
      <w:pPr>
        <w:spacing w:line="400" w:lineRule="exact"/>
        <w:jc w:val="center"/>
        <w:rPr>
          <w:rFonts w:hint="eastAsia" w:ascii="宋体" w:hAnsi="宋体" w:eastAsia="宋体" w:cs="宋体"/>
          <w:i w:val="0"/>
          <w:color w:val="FF0000"/>
          <w:kern w:val="0"/>
          <w:sz w:val="28"/>
          <w:szCs w:val="28"/>
          <w:u w:val="none"/>
          <w:lang w:val="en-US" w:eastAsia="zh-CN" w:bidi="ar"/>
        </w:rPr>
      </w:pPr>
    </w:p>
    <w:tbl>
      <w:tblPr>
        <w:tblStyle w:val="15"/>
        <w:tblpPr w:leftFromText="180" w:rightFromText="180" w:vertAnchor="text" w:horzAnchor="page" w:tblpX="1580" w:tblpY="4"/>
        <w:tblOverlap w:val="never"/>
        <w:tblW w:w="1363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4"/>
        <w:gridCol w:w="664"/>
        <w:gridCol w:w="600"/>
        <w:gridCol w:w="1080"/>
        <w:gridCol w:w="821"/>
        <w:gridCol w:w="746"/>
        <w:gridCol w:w="521"/>
        <w:gridCol w:w="660"/>
        <w:gridCol w:w="525"/>
        <w:gridCol w:w="555"/>
        <w:gridCol w:w="570"/>
        <w:gridCol w:w="555"/>
        <w:gridCol w:w="525"/>
        <w:gridCol w:w="570"/>
        <w:gridCol w:w="615"/>
        <w:gridCol w:w="615"/>
        <w:gridCol w:w="660"/>
        <w:gridCol w:w="570"/>
        <w:gridCol w:w="750"/>
        <w:gridCol w:w="78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664"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证书编号*</w:t>
            </w:r>
          </w:p>
        </w:tc>
        <w:tc>
          <w:tcPr>
            <w:tcW w:w="664"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姓名*</w:t>
            </w:r>
          </w:p>
        </w:tc>
        <w:tc>
          <w:tcPr>
            <w:tcW w:w="600"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身份证号*</w:t>
            </w:r>
          </w:p>
        </w:tc>
        <w:tc>
          <w:tcPr>
            <w:tcW w:w="1080"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所在地区（省）*</w:t>
            </w:r>
          </w:p>
        </w:tc>
        <w:tc>
          <w:tcPr>
            <w:tcW w:w="821"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所在地区（市）*</w:t>
            </w:r>
          </w:p>
        </w:tc>
        <w:tc>
          <w:tcPr>
            <w:tcW w:w="746"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所在地区（县）*</w:t>
            </w:r>
          </w:p>
        </w:tc>
        <w:tc>
          <w:tcPr>
            <w:tcW w:w="521"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单位*</w:t>
            </w:r>
          </w:p>
        </w:tc>
        <w:tc>
          <w:tcPr>
            <w:tcW w:w="660"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单位属性*</w:t>
            </w:r>
          </w:p>
        </w:tc>
        <w:tc>
          <w:tcPr>
            <w:tcW w:w="525"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民族*</w:t>
            </w:r>
          </w:p>
        </w:tc>
        <w:tc>
          <w:tcPr>
            <w:tcW w:w="555"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职称*</w:t>
            </w:r>
          </w:p>
        </w:tc>
        <w:tc>
          <w:tcPr>
            <w:tcW w:w="570"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职务</w:t>
            </w:r>
          </w:p>
        </w:tc>
        <w:tc>
          <w:tcPr>
            <w:tcW w:w="555"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w:t>
            </w:r>
          </w:p>
        </w:tc>
        <w:tc>
          <w:tcPr>
            <w:tcW w:w="525"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手机*</w:t>
            </w:r>
          </w:p>
        </w:tc>
        <w:tc>
          <w:tcPr>
            <w:tcW w:w="570"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电子邮箱</w:t>
            </w:r>
          </w:p>
        </w:tc>
        <w:tc>
          <w:tcPr>
            <w:tcW w:w="615"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主要教学学段*</w:t>
            </w:r>
          </w:p>
        </w:tc>
        <w:tc>
          <w:tcPr>
            <w:tcW w:w="615"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主要教学学科*</w:t>
            </w:r>
          </w:p>
        </w:tc>
        <w:tc>
          <w:tcPr>
            <w:tcW w:w="660"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学历*</w:t>
            </w:r>
          </w:p>
        </w:tc>
        <w:tc>
          <w:tcPr>
            <w:tcW w:w="570"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毕业院校*</w:t>
            </w:r>
          </w:p>
        </w:tc>
        <w:tc>
          <w:tcPr>
            <w:tcW w:w="750"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所学专业*</w:t>
            </w:r>
          </w:p>
        </w:tc>
        <w:tc>
          <w:tcPr>
            <w:tcW w:w="780"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入职时间*</w:t>
            </w:r>
          </w:p>
        </w:tc>
        <w:tc>
          <w:tcPr>
            <w:tcW w:w="585"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34"/>
                <w:lang w:val="en-US" w:eastAsia="zh-CN" w:bidi="ar"/>
              </w:rPr>
              <w:t>备注1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664"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600"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1080"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821"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746"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521"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660"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525"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555"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570"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555"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525"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570"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615"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615"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660"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570"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750"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780"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c>
          <w:tcPr>
            <w:tcW w:w="585"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64" w:type="dxa"/>
            <w:tcBorders>
              <w:left w:val="single" w:color="000000" w:sz="12" w:space="0"/>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4"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0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10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8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46"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1"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5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2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1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66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7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5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780"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c>
          <w:tcPr>
            <w:tcW w:w="585" w:type="dxa"/>
            <w:tcBorders>
              <w:bottom w:val="single" w:color="000000" w:sz="12" w:space="0"/>
              <w:right w:val="single" w:color="000000" w:sz="12" w:space="0"/>
            </w:tcBorders>
            <w:shd w:val="clear" w:color="auto" w:fill="auto"/>
            <w:vAlign w:val="top"/>
          </w:tcPr>
          <w:p>
            <w:pPr>
              <w:jc w:val="left"/>
              <w:rPr>
                <w:rFonts w:hint="default" w:ascii="Times New Roman" w:hAnsi="Times New Roman" w:eastAsia="宋体" w:cs="Times New Roman"/>
                <w:i w:val="0"/>
                <w:color w:val="000000"/>
                <w:sz w:val="21"/>
                <w:szCs w:val="21"/>
                <w:u w:val="none"/>
              </w:rPr>
            </w:pPr>
          </w:p>
        </w:tc>
      </w:tr>
    </w:tbl>
    <w:p>
      <w:pPr>
        <w:spacing w:line="400" w:lineRule="exact"/>
        <w:jc w:val="center"/>
        <w:rPr>
          <w:rFonts w:hint="eastAsia" w:ascii="宋体" w:hAnsi="宋体" w:eastAsia="宋体" w:cs="宋体"/>
          <w:i w:val="0"/>
          <w:color w:val="FF0000"/>
          <w:kern w:val="0"/>
          <w:sz w:val="28"/>
          <w:szCs w:val="28"/>
          <w:u w:val="none"/>
          <w:lang w:val="en-US" w:eastAsia="zh-CN" w:bidi="ar"/>
        </w:rPr>
      </w:pPr>
    </w:p>
    <w:p>
      <w:pPr>
        <w:spacing w:line="400" w:lineRule="exact"/>
        <w:jc w:val="left"/>
        <w:rPr>
          <w:rFonts w:hint="eastAsia" w:ascii="宋体" w:hAnsi="宋体" w:eastAsia="宋体" w:cs="宋体"/>
          <w:i w:val="0"/>
          <w:color w:val="FF0000"/>
          <w:kern w:val="0"/>
          <w:sz w:val="28"/>
          <w:szCs w:val="28"/>
          <w:u w:val="none"/>
          <w:lang w:val="en-US" w:eastAsia="zh-CN" w:bidi="ar"/>
        </w:rPr>
      </w:pPr>
      <w:r>
        <w:rPr>
          <w:rFonts w:hint="eastAsia" w:ascii="宋体" w:hAnsi="宋体" w:eastAsia="宋体" w:cs="宋体"/>
          <w:i w:val="0"/>
          <w:color w:val="FF0000"/>
          <w:kern w:val="0"/>
          <w:sz w:val="28"/>
          <w:szCs w:val="28"/>
          <w:u w:val="none"/>
          <w:lang w:val="en-US" w:eastAsia="zh-CN" w:bidi="ar"/>
        </w:rPr>
        <w:t>备注：</w:t>
      </w:r>
      <w:r>
        <w:rPr>
          <w:rFonts w:hint="eastAsia" w:ascii="宋体" w:hAnsi="宋体" w:cs="宋体"/>
          <w:i w:val="0"/>
          <w:color w:val="FF0000"/>
          <w:kern w:val="0"/>
          <w:sz w:val="28"/>
          <w:szCs w:val="28"/>
          <w:u w:val="none"/>
          <w:lang w:val="en-US" w:eastAsia="zh-CN" w:bidi="ar"/>
        </w:rPr>
        <w:t>1、用EXCEL表格制作；2、</w:t>
      </w:r>
      <w:r>
        <w:rPr>
          <w:rFonts w:hint="eastAsia" w:ascii="宋体" w:hAnsi="宋体" w:eastAsia="宋体" w:cs="宋体"/>
          <w:i w:val="0"/>
          <w:color w:val="FF0000"/>
          <w:kern w:val="0"/>
          <w:sz w:val="28"/>
          <w:szCs w:val="28"/>
          <w:u w:val="none"/>
          <w:lang w:val="en-US" w:eastAsia="zh-CN" w:bidi="ar"/>
        </w:rPr>
        <w:t>结业编号不用填，由唐山师院统一编排，其余各项内容要求全部填齐。</w:t>
      </w:r>
    </w:p>
    <w:sectPr>
      <w:pgSz w:w="16838" w:h="11906" w:orient="landscape"/>
      <w:pgMar w:top="1083" w:right="1440" w:bottom="1083" w:left="1440" w:header="851" w:footer="992" w:gutter="0"/>
      <w:paperSrc/>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B41FB"/>
    <w:multiLevelType w:val="singleLevel"/>
    <w:tmpl w:val="585B41FB"/>
    <w:lvl w:ilvl="0" w:tentative="0">
      <w:start w:val="1"/>
      <w:numFmt w:val="decimal"/>
      <w:suff w:val="nothing"/>
      <w:lvlText w:val="%1、"/>
      <w:lvlJc w:val="left"/>
    </w:lvl>
  </w:abstractNum>
  <w:abstractNum w:abstractNumId="1">
    <w:nsid w:val="585B4358"/>
    <w:multiLevelType w:val="singleLevel"/>
    <w:tmpl w:val="585B4358"/>
    <w:lvl w:ilvl="0" w:tentative="0">
      <w:start w:val="1"/>
      <w:numFmt w:val="chineseCounting"/>
      <w:suff w:val="nothing"/>
      <w:lvlText w:val="%1、"/>
      <w:lvlJc w:val="left"/>
      <w:pPr>
        <w:ind w:left="0" w:leftChars="0" w:firstLine="42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CA"/>
    <w:rsid w:val="0000057A"/>
    <w:rsid w:val="00010E5F"/>
    <w:rsid w:val="000162D9"/>
    <w:rsid w:val="00053697"/>
    <w:rsid w:val="00067B12"/>
    <w:rsid w:val="0007062C"/>
    <w:rsid w:val="000A5D96"/>
    <w:rsid w:val="001050AC"/>
    <w:rsid w:val="00115DC3"/>
    <w:rsid w:val="00116199"/>
    <w:rsid w:val="00122432"/>
    <w:rsid w:val="00133925"/>
    <w:rsid w:val="00144171"/>
    <w:rsid w:val="00177829"/>
    <w:rsid w:val="001B09FD"/>
    <w:rsid w:val="001C0B0A"/>
    <w:rsid w:val="001C239F"/>
    <w:rsid w:val="001D2913"/>
    <w:rsid w:val="001F346F"/>
    <w:rsid w:val="001F5350"/>
    <w:rsid w:val="002100EF"/>
    <w:rsid w:val="00221A08"/>
    <w:rsid w:val="00231E54"/>
    <w:rsid w:val="00246303"/>
    <w:rsid w:val="00254E4C"/>
    <w:rsid w:val="00256042"/>
    <w:rsid w:val="002602D3"/>
    <w:rsid w:val="00263532"/>
    <w:rsid w:val="00264FED"/>
    <w:rsid w:val="00290821"/>
    <w:rsid w:val="002A5CD5"/>
    <w:rsid w:val="002B3872"/>
    <w:rsid w:val="002C4049"/>
    <w:rsid w:val="002C5388"/>
    <w:rsid w:val="002D51FC"/>
    <w:rsid w:val="002F49B2"/>
    <w:rsid w:val="002F4AFD"/>
    <w:rsid w:val="00300D11"/>
    <w:rsid w:val="00314A90"/>
    <w:rsid w:val="00326B02"/>
    <w:rsid w:val="0034726E"/>
    <w:rsid w:val="00347306"/>
    <w:rsid w:val="0035462B"/>
    <w:rsid w:val="003569FA"/>
    <w:rsid w:val="0036260C"/>
    <w:rsid w:val="00366008"/>
    <w:rsid w:val="00367706"/>
    <w:rsid w:val="0037577C"/>
    <w:rsid w:val="00391F1B"/>
    <w:rsid w:val="00392C71"/>
    <w:rsid w:val="003A2B87"/>
    <w:rsid w:val="003C379A"/>
    <w:rsid w:val="003D31BC"/>
    <w:rsid w:val="003F2F03"/>
    <w:rsid w:val="004006DB"/>
    <w:rsid w:val="00402B2C"/>
    <w:rsid w:val="00434901"/>
    <w:rsid w:val="00437622"/>
    <w:rsid w:val="00442DBD"/>
    <w:rsid w:val="00443519"/>
    <w:rsid w:val="00443A90"/>
    <w:rsid w:val="00474C2D"/>
    <w:rsid w:val="00481477"/>
    <w:rsid w:val="0048653D"/>
    <w:rsid w:val="00491379"/>
    <w:rsid w:val="004B6C8C"/>
    <w:rsid w:val="004B75AA"/>
    <w:rsid w:val="004C00B8"/>
    <w:rsid w:val="004D643D"/>
    <w:rsid w:val="004F2719"/>
    <w:rsid w:val="004F4206"/>
    <w:rsid w:val="00513907"/>
    <w:rsid w:val="00514390"/>
    <w:rsid w:val="0054082B"/>
    <w:rsid w:val="00580852"/>
    <w:rsid w:val="00586F81"/>
    <w:rsid w:val="005A1368"/>
    <w:rsid w:val="005A7310"/>
    <w:rsid w:val="005D6306"/>
    <w:rsid w:val="005E29A9"/>
    <w:rsid w:val="00613BD8"/>
    <w:rsid w:val="00615D6A"/>
    <w:rsid w:val="00625398"/>
    <w:rsid w:val="0065328A"/>
    <w:rsid w:val="006552B4"/>
    <w:rsid w:val="0067579A"/>
    <w:rsid w:val="0068164C"/>
    <w:rsid w:val="00694241"/>
    <w:rsid w:val="00696D2D"/>
    <w:rsid w:val="006B4FAF"/>
    <w:rsid w:val="006D18AF"/>
    <w:rsid w:val="006D1B51"/>
    <w:rsid w:val="0070556D"/>
    <w:rsid w:val="007079F8"/>
    <w:rsid w:val="00707A0C"/>
    <w:rsid w:val="00715F31"/>
    <w:rsid w:val="0071781B"/>
    <w:rsid w:val="00720DDC"/>
    <w:rsid w:val="00722A04"/>
    <w:rsid w:val="00723EEC"/>
    <w:rsid w:val="00723F33"/>
    <w:rsid w:val="00734320"/>
    <w:rsid w:val="00756F01"/>
    <w:rsid w:val="00765C58"/>
    <w:rsid w:val="00785AE6"/>
    <w:rsid w:val="00787524"/>
    <w:rsid w:val="00792F5F"/>
    <w:rsid w:val="00797473"/>
    <w:rsid w:val="007A234E"/>
    <w:rsid w:val="007A2A28"/>
    <w:rsid w:val="007A558F"/>
    <w:rsid w:val="007C24DF"/>
    <w:rsid w:val="007D01FB"/>
    <w:rsid w:val="007D365C"/>
    <w:rsid w:val="007D74E9"/>
    <w:rsid w:val="007F5F4B"/>
    <w:rsid w:val="008151E1"/>
    <w:rsid w:val="0081666F"/>
    <w:rsid w:val="00823773"/>
    <w:rsid w:val="00825C15"/>
    <w:rsid w:val="0083226D"/>
    <w:rsid w:val="00845F87"/>
    <w:rsid w:val="00856917"/>
    <w:rsid w:val="008600B0"/>
    <w:rsid w:val="00862A90"/>
    <w:rsid w:val="0089383E"/>
    <w:rsid w:val="008A10CB"/>
    <w:rsid w:val="008A3C1C"/>
    <w:rsid w:val="008A4C12"/>
    <w:rsid w:val="008B5199"/>
    <w:rsid w:val="008C75B5"/>
    <w:rsid w:val="008C793A"/>
    <w:rsid w:val="008E56ED"/>
    <w:rsid w:val="009015F8"/>
    <w:rsid w:val="009122E3"/>
    <w:rsid w:val="0091547F"/>
    <w:rsid w:val="00915553"/>
    <w:rsid w:val="00932BCD"/>
    <w:rsid w:val="00955BCE"/>
    <w:rsid w:val="00977D2E"/>
    <w:rsid w:val="00982681"/>
    <w:rsid w:val="009B3D09"/>
    <w:rsid w:val="009C53F2"/>
    <w:rsid w:val="009C71BC"/>
    <w:rsid w:val="009D60EC"/>
    <w:rsid w:val="009F1BDD"/>
    <w:rsid w:val="00A02867"/>
    <w:rsid w:val="00A22632"/>
    <w:rsid w:val="00A22C34"/>
    <w:rsid w:val="00A23D5E"/>
    <w:rsid w:val="00A26DFA"/>
    <w:rsid w:val="00A763F8"/>
    <w:rsid w:val="00A84B86"/>
    <w:rsid w:val="00A95C0E"/>
    <w:rsid w:val="00A9720C"/>
    <w:rsid w:val="00AB1E90"/>
    <w:rsid w:val="00AB5621"/>
    <w:rsid w:val="00AD371B"/>
    <w:rsid w:val="00AD3B94"/>
    <w:rsid w:val="00AD4A1F"/>
    <w:rsid w:val="00AF3957"/>
    <w:rsid w:val="00B06D8C"/>
    <w:rsid w:val="00B124B9"/>
    <w:rsid w:val="00B23FC9"/>
    <w:rsid w:val="00B4114C"/>
    <w:rsid w:val="00B449F2"/>
    <w:rsid w:val="00B66B42"/>
    <w:rsid w:val="00B749D5"/>
    <w:rsid w:val="00B76CCC"/>
    <w:rsid w:val="00BA6BC6"/>
    <w:rsid w:val="00BC41C1"/>
    <w:rsid w:val="00BD2020"/>
    <w:rsid w:val="00BE2170"/>
    <w:rsid w:val="00BE302A"/>
    <w:rsid w:val="00C053F9"/>
    <w:rsid w:val="00C42E48"/>
    <w:rsid w:val="00C563D0"/>
    <w:rsid w:val="00C629D1"/>
    <w:rsid w:val="00C64720"/>
    <w:rsid w:val="00C7375B"/>
    <w:rsid w:val="00C81EAB"/>
    <w:rsid w:val="00C83032"/>
    <w:rsid w:val="00C96E6C"/>
    <w:rsid w:val="00C9756E"/>
    <w:rsid w:val="00C97FF3"/>
    <w:rsid w:val="00CA115B"/>
    <w:rsid w:val="00CC5D4E"/>
    <w:rsid w:val="00CD3FAC"/>
    <w:rsid w:val="00CE6447"/>
    <w:rsid w:val="00CF04A9"/>
    <w:rsid w:val="00D02BEB"/>
    <w:rsid w:val="00D13C81"/>
    <w:rsid w:val="00D2409F"/>
    <w:rsid w:val="00D353C1"/>
    <w:rsid w:val="00D35F14"/>
    <w:rsid w:val="00D377C8"/>
    <w:rsid w:val="00D40236"/>
    <w:rsid w:val="00D66211"/>
    <w:rsid w:val="00D70420"/>
    <w:rsid w:val="00D70EA8"/>
    <w:rsid w:val="00D740A3"/>
    <w:rsid w:val="00D9248D"/>
    <w:rsid w:val="00DA7A6C"/>
    <w:rsid w:val="00DC3100"/>
    <w:rsid w:val="00DC5F5E"/>
    <w:rsid w:val="00DD3C5E"/>
    <w:rsid w:val="00DF279A"/>
    <w:rsid w:val="00E00D7D"/>
    <w:rsid w:val="00E10EAE"/>
    <w:rsid w:val="00E14FD5"/>
    <w:rsid w:val="00E256BE"/>
    <w:rsid w:val="00E45206"/>
    <w:rsid w:val="00E62BE4"/>
    <w:rsid w:val="00E76F58"/>
    <w:rsid w:val="00E824E7"/>
    <w:rsid w:val="00E86859"/>
    <w:rsid w:val="00EA6028"/>
    <w:rsid w:val="00EB6FFD"/>
    <w:rsid w:val="00EC0570"/>
    <w:rsid w:val="00EC1827"/>
    <w:rsid w:val="00ED148D"/>
    <w:rsid w:val="00ED2AB4"/>
    <w:rsid w:val="00EE5206"/>
    <w:rsid w:val="00F02CCA"/>
    <w:rsid w:val="00F0349E"/>
    <w:rsid w:val="00F045CE"/>
    <w:rsid w:val="00F13664"/>
    <w:rsid w:val="00F15424"/>
    <w:rsid w:val="00F434AD"/>
    <w:rsid w:val="00F50824"/>
    <w:rsid w:val="00F63B26"/>
    <w:rsid w:val="00F70580"/>
    <w:rsid w:val="00F82FE2"/>
    <w:rsid w:val="00FB17F9"/>
    <w:rsid w:val="00FC048D"/>
    <w:rsid w:val="00FC41A7"/>
    <w:rsid w:val="00FC4806"/>
    <w:rsid w:val="00FD0BA8"/>
    <w:rsid w:val="00FF298D"/>
    <w:rsid w:val="07182C28"/>
    <w:rsid w:val="093438C0"/>
    <w:rsid w:val="09B52D4A"/>
    <w:rsid w:val="0ADA23DB"/>
    <w:rsid w:val="0B142B16"/>
    <w:rsid w:val="14377094"/>
    <w:rsid w:val="155A513C"/>
    <w:rsid w:val="17EC1048"/>
    <w:rsid w:val="19F6775D"/>
    <w:rsid w:val="243E29C8"/>
    <w:rsid w:val="24575A55"/>
    <w:rsid w:val="26706395"/>
    <w:rsid w:val="2C1C3402"/>
    <w:rsid w:val="2EBF1378"/>
    <w:rsid w:val="33BF3E13"/>
    <w:rsid w:val="340B769F"/>
    <w:rsid w:val="3A1D6F9F"/>
    <w:rsid w:val="3A79474B"/>
    <w:rsid w:val="3DD870E8"/>
    <w:rsid w:val="3F512CE4"/>
    <w:rsid w:val="436B5E91"/>
    <w:rsid w:val="45A42B92"/>
    <w:rsid w:val="46917385"/>
    <w:rsid w:val="49D669AB"/>
    <w:rsid w:val="4EB96E94"/>
    <w:rsid w:val="4F11051C"/>
    <w:rsid w:val="530067BD"/>
    <w:rsid w:val="53BE3B8B"/>
    <w:rsid w:val="5E1C6690"/>
    <w:rsid w:val="64D53DC7"/>
    <w:rsid w:val="693B20FF"/>
    <w:rsid w:val="6A233A1B"/>
    <w:rsid w:val="6D870A83"/>
    <w:rsid w:val="6E2B03CD"/>
    <w:rsid w:val="6E724964"/>
    <w:rsid w:val="70E4098E"/>
    <w:rsid w:val="71A032E7"/>
    <w:rsid w:val="72450050"/>
    <w:rsid w:val="75AE1ECB"/>
    <w:rsid w:val="7BC32F74"/>
    <w:rsid w:val="7C177EB6"/>
    <w:rsid w:val="7D1E07B5"/>
    <w:rsid w:val="7F7C40B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4"/>
    <w:qFormat/>
    <w:uiPriority w:val="99"/>
    <w:rPr>
      <w:b/>
      <w:bCs/>
    </w:rPr>
  </w:style>
  <w:style w:type="paragraph" w:styleId="3">
    <w:name w:val="annotation text"/>
    <w:basedOn w:val="1"/>
    <w:link w:val="23"/>
    <w:unhideWhenUsed/>
    <w:qFormat/>
    <w:uiPriority w:val="99"/>
    <w:pPr>
      <w:jc w:val="left"/>
    </w:pPr>
  </w:style>
  <w:style w:type="paragraph" w:styleId="4">
    <w:name w:val="Plain Text"/>
    <w:basedOn w:val="1"/>
    <w:link w:val="17"/>
    <w:qFormat/>
    <w:uiPriority w:val="99"/>
    <w:pPr>
      <w:widowControl/>
      <w:spacing w:before="100" w:beforeAutospacing="1" w:after="100" w:afterAutospacing="1"/>
      <w:jc w:val="left"/>
    </w:pPr>
    <w:rPr>
      <w:rFonts w:ascii="宋体" w:hAnsi="宋体" w:cs="宋体"/>
      <w:kern w:val="0"/>
      <w:sz w:val="24"/>
    </w:rPr>
  </w:style>
  <w:style w:type="paragraph" w:styleId="5">
    <w:name w:val="Date"/>
    <w:basedOn w:val="1"/>
    <w:next w:val="1"/>
    <w:link w:val="25"/>
    <w:qFormat/>
    <w:uiPriority w:val="99"/>
    <w:pPr>
      <w:ind w:left="100" w:leftChars="2500"/>
    </w:pPr>
  </w:style>
  <w:style w:type="paragraph" w:styleId="6">
    <w:name w:val="Balloon Text"/>
    <w:basedOn w:val="1"/>
    <w:link w:val="26"/>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28"/>
    <w:qFormat/>
    <w:uiPriority w:val="99"/>
    <w:pPr>
      <w:widowControl/>
      <w:spacing w:before="100" w:beforeAutospacing="1" w:after="100" w:afterAutospacing="1"/>
      <w:jc w:val="left"/>
    </w:pPr>
    <w:rPr>
      <w:rFonts w:ascii="宋体" w:hAnsi="宋体" w:cs="宋体"/>
      <w:kern w:val="0"/>
      <w:sz w:val="24"/>
    </w:rPr>
  </w:style>
  <w:style w:type="character" w:styleId="11">
    <w:name w:val="Strong"/>
    <w:qFormat/>
    <w:locked/>
    <w:uiPriority w:val="99"/>
    <w:rPr>
      <w:rFonts w:cs="Times New Roman"/>
      <w:b/>
    </w:rPr>
  </w:style>
  <w:style w:type="character" w:styleId="12">
    <w:name w:val="page number"/>
    <w:qFormat/>
    <w:uiPriority w:val="99"/>
  </w:style>
  <w:style w:type="character" w:styleId="13">
    <w:name w:val="Hyperlink"/>
    <w:qFormat/>
    <w:uiPriority w:val="99"/>
    <w:rPr>
      <w:rFonts w:cs="Times New Roman"/>
      <w:color w:val="0000FF"/>
      <w:u w:val="single"/>
    </w:rPr>
  </w:style>
  <w:style w:type="character" w:styleId="14">
    <w:name w:val="annotation reference"/>
    <w:qFormat/>
    <w:uiPriority w:val="99"/>
    <w:rPr>
      <w:rFonts w:cs="Times New Roman"/>
      <w:sz w:val="21"/>
    </w:rPr>
  </w:style>
  <w:style w:type="table" w:styleId="16">
    <w:name w:val="Table Grid"/>
    <w:basedOn w:val="15"/>
    <w:qFormat/>
    <w:locked/>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纯文本 Char"/>
    <w:link w:val="4"/>
    <w:qFormat/>
    <w:locked/>
    <w:uiPriority w:val="99"/>
    <w:rPr>
      <w:rFonts w:ascii="宋体" w:hAnsi="宋体" w:eastAsia="宋体" w:cs="宋体"/>
      <w:kern w:val="0"/>
      <w:sz w:val="24"/>
      <w:szCs w:val="24"/>
    </w:rPr>
  </w:style>
  <w:style w:type="paragraph" w:customStyle="1" w:styleId="18">
    <w:name w:val="列出段落1"/>
    <w:basedOn w:val="1"/>
    <w:qFormat/>
    <w:uiPriority w:val="99"/>
    <w:pPr>
      <w:ind w:firstLine="420" w:firstLineChars="200"/>
    </w:pPr>
  </w:style>
  <w:style w:type="paragraph" w:customStyle="1" w:styleId="19">
    <w:name w:val="Char"/>
    <w:basedOn w:val="1"/>
    <w:qFormat/>
    <w:uiPriority w:val="99"/>
    <w:pPr>
      <w:widowControl/>
      <w:spacing w:after="160" w:line="240" w:lineRule="exact"/>
      <w:jc w:val="left"/>
    </w:pPr>
  </w:style>
  <w:style w:type="paragraph" w:customStyle="1" w:styleId="20">
    <w:name w:val="Char1"/>
    <w:basedOn w:val="1"/>
    <w:qFormat/>
    <w:uiPriority w:val="99"/>
    <w:pPr>
      <w:spacing w:line="360" w:lineRule="auto"/>
      <w:ind w:firstLine="200" w:firstLineChars="200"/>
    </w:pPr>
  </w:style>
  <w:style w:type="character" w:customStyle="1" w:styleId="21">
    <w:name w:val="页眉 Char"/>
    <w:link w:val="8"/>
    <w:qFormat/>
    <w:locked/>
    <w:uiPriority w:val="99"/>
    <w:rPr>
      <w:rFonts w:ascii="Times New Roman" w:hAnsi="Times New Roman" w:eastAsia="宋体" w:cs="Times New Roman"/>
      <w:sz w:val="18"/>
      <w:szCs w:val="18"/>
    </w:rPr>
  </w:style>
  <w:style w:type="character" w:customStyle="1" w:styleId="22">
    <w:name w:val="页脚 Char"/>
    <w:link w:val="7"/>
    <w:qFormat/>
    <w:locked/>
    <w:uiPriority w:val="99"/>
    <w:rPr>
      <w:rFonts w:ascii="Times New Roman" w:hAnsi="Times New Roman" w:eastAsia="宋体" w:cs="Times New Roman"/>
      <w:sz w:val="18"/>
      <w:szCs w:val="18"/>
    </w:rPr>
  </w:style>
  <w:style w:type="character" w:customStyle="1" w:styleId="23">
    <w:name w:val="批注文字 Char"/>
    <w:link w:val="3"/>
    <w:qFormat/>
    <w:uiPriority w:val="99"/>
    <w:rPr>
      <w:rFonts w:ascii="Times New Roman" w:hAnsi="Times New Roman" w:eastAsia="宋体"/>
      <w:kern w:val="2"/>
      <w:sz w:val="21"/>
      <w:szCs w:val="24"/>
    </w:rPr>
  </w:style>
  <w:style w:type="character" w:customStyle="1" w:styleId="24">
    <w:name w:val="批注主题 Char"/>
    <w:link w:val="2"/>
    <w:qFormat/>
    <w:uiPriority w:val="99"/>
    <w:rPr>
      <w:rFonts w:ascii="Times New Roman" w:hAnsi="Times New Roman" w:eastAsia="宋体"/>
      <w:b/>
      <w:bCs/>
      <w:kern w:val="2"/>
      <w:sz w:val="21"/>
      <w:szCs w:val="24"/>
    </w:rPr>
  </w:style>
  <w:style w:type="character" w:customStyle="1" w:styleId="25">
    <w:name w:val="日期 Char"/>
    <w:link w:val="5"/>
    <w:qFormat/>
    <w:uiPriority w:val="99"/>
    <w:rPr>
      <w:rFonts w:ascii="Times New Roman" w:hAnsi="Times New Roman" w:eastAsia="宋体"/>
      <w:kern w:val="2"/>
      <w:sz w:val="21"/>
      <w:szCs w:val="24"/>
    </w:rPr>
  </w:style>
  <w:style w:type="character" w:customStyle="1" w:styleId="26">
    <w:name w:val="批注框文本 Char"/>
    <w:link w:val="6"/>
    <w:qFormat/>
    <w:uiPriority w:val="99"/>
    <w:rPr>
      <w:rFonts w:ascii="Times New Roman" w:hAnsi="Times New Roman" w:eastAsia="宋体"/>
      <w:kern w:val="2"/>
      <w:sz w:val="18"/>
      <w:szCs w:val="18"/>
    </w:rPr>
  </w:style>
  <w:style w:type="character" w:customStyle="1" w:styleId="27">
    <w:name w:val="Char Char3"/>
    <w:qFormat/>
    <w:uiPriority w:val="99"/>
    <w:rPr>
      <w:rFonts w:ascii="宋体" w:hAnsi="宋体" w:eastAsia="宋体"/>
      <w:color w:val="000000"/>
      <w:sz w:val="21"/>
      <w:lang w:val="en-US" w:eastAsia="zh-CN"/>
    </w:rPr>
  </w:style>
  <w:style w:type="character" w:customStyle="1" w:styleId="28">
    <w:name w:val="普通(网站) Char"/>
    <w:link w:val="9"/>
    <w:qFormat/>
    <w:locked/>
    <w:uiPriority w:val="99"/>
    <w:rPr>
      <w:rFonts w:ascii="宋体" w:hAnsi="宋体" w:eastAsia="宋体" w:cs="宋体"/>
      <w:sz w:val="24"/>
      <w:szCs w:val="24"/>
    </w:rPr>
  </w:style>
  <w:style w:type="paragraph" w:customStyle="1" w:styleId="29">
    <w:name w:val="样式1"/>
    <w:basedOn w:val="1"/>
    <w:qFormat/>
    <w:uiPriority w:val="99"/>
    <w:pPr>
      <w:spacing w:line="500" w:lineRule="exact"/>
      <w:ind w:firstLine="640" w:firstLineChars="200"/>
    </w:pPr>
    <w:rPr>
      <w:rFonts w:ascii="仿宋_GB2312" w:hAnsi="宋体" w:eastAsia="仿宋_GB2312"/>
      <w:bCs/>
      <w:sz w:val="32"/>
      <w:szCs w:val="32"/>
    </w:rPr>
  </w:style>
  <w:style w:type="paragraph" w:customStyle="1" w:styleId="30">
    <w:name w:val="Char Char Char Char Char Char Char Char Char Char"/>
    <w:basedOn w:val="1"/>
    <w:qFormat/>
    <w:uiPriority w:val="99"/>
    <w:pPr>
      <w:snapToGrid w:val="0"/>
      <w:spacing w:line="520" w:lineRule="exact"/>
    </w:pPr>
    <w:rPr>
      <w:rFonts w:ascii="黑体" w:hAnsi="Arial" w:eastAsia="黑体"/>
      <w:sz w:val="30"/>
      <w:szCs w:val="30"/>
    </w:rPr>
  </w:style>
  <w:style w:type="paragraph" w:customStyle="1" w:styleId="31">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8"/>
    <w:basedOn w:val="1"/>
    <w:qFormat/>
    <w:uiPriority w:val="99"/>
    <w:pPr>
      <w:spacing w:line="360" w:lineRule="auto"/>
      <w:ind w:firstLine="200" w:firstLineChars="200"/>
    </w:pPr>
  </w:style>
  <w:style w:type="paragraph" w:customStyle="1" w:styleId="33">
    <w:name w:val="Char Char"/>
    <w:basedOn w:val="1"/>
    <w:qFormat/>
    <w:uiPriority w:val="0"/>
    <w:pPr>
      <w:widowControl/>
      <w:spacing w:after="160" w:line="240" w:lineRule="exact"/>
      <w:jc w:val="left"/>
    </w:pPr>
  </w:style>
  <w:style w:type="character" w:customStyle="1" w:styleId="34">
    <w:name w:val="font2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935</Words>
  <Characters>5332</Characters>
  <Lines>44</Lines>
  <Paragraphs>12</Paragraphs>
  <TotalTime>0</TotalTime>
  <ScaleCrop>false</ScaleCrop>
  <LinksUpToDate>false</LinksUpToDate>
  <CharactersWithSpaces>6255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2016-09-27T01:02:00Z</dcterms:created>
  <dc:creator>love4720</dc:creator>
  <cp:lastModifiedBy>Administrator</cp:lastModifiedBy>
  <cp:lastPrinted>2016-09-27T02:08:00Z</cp:lastPrinted>
  <dcterms:modified xsi:type="dcterms:W3CDTF">2016-12-22T04:47:55Z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